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16A" w:rsidRDefault="00DD016A" w:rsidP="00AA231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83232" w:rsidRDefault="00383232" w:rsidP="00DD016A">
      <w:pPr>
        <w:rPr>
          <w:rFonts w:ascii="Times New Roman" w:hAnsi="Times New Roman" w:cs="Times New Roman"/>
          <w:b/>
          <w:color w:val="244061" w:themeColor="accent1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244061" w:themeColor="accent1" w:themeShade="80"/>
          <w:sz w:val="96"/>
          <w:szCs w:val="96"/>
        </w:rPr>
        <w:t xml:space="preserve">  </w:t>
      </w:r>
      <w:r w:rsidRPr="00383232">
        <w:rPr>
          <w:rFonts w:ascii="Times New Roman" w:hAnsi="Times New Roman" w:cs="Times New Roman"/>
          <w:b/>
          <w:color w:val="244061" w:themeColor="accent1" w:themeShade="80"/>
          <w:sz w:val="96"/>
          <w:szCs w:val="96"/>
        </w:rPr>
        <w:t xml:space="preserve">Люди, прославившие </w:t>
      </w:r>
      <w:r>
        <w:rPr>
          <w:rFonts w:ascii="Times New Roman" w:hAnsi="Times New Roman" w:cs="Times New Roman"/>
          <w:b/>
          <w:color w:val="244061" w:themeColor="accent1" w:themeShade="80"/>
          <w:sz w:val="96"/>
          <w:szCs w:val="96"/>
        </w:rPr>
        <w:t xml:space="preserve">    </w:t>
      </w:r>
    </w:p>
    <w:p w:rsidR="00DD016A" w:rsidRPr="00383232" w:rsidRDefault="00383232" w:rsidP="00DD016A">
      <w:pPr>
        <w:rPr>
          <w:rFonts w:ascii="Times New Roman" w:hAnsi="Times New Roman" w:cs="Times New Roman"/>
          <w:b/>
          <w:i/>
          <w:color w:val="244061" w:themeColor="accent1" w:themeShade="80"/>
          <w:sz w:val="96"/>
          <w:szCs w:val="96"/>
        </w:rPr>
      </w:pPr>
      <w:r>
        <w:rPr>
          <w:rFonts w:ascii="Times New Roman" w:hAnsi="Times New Roman" w:cs="Times New Roman"/>
          <w:b/>
          <w:color w:val="244061" w:themeColor="accent1" w:themeShade="80"/>
          <w:sz w:val="96"/>
          <w:szCs w:val="96"/>
        </w:rPr>
        <w:t xml:space="preserve">   </w:t>
      </w:r>
      <w:r w:rsidRPr="00383232">
        <w:rPr>
          <w:rFonts w:ascii="Times New Roman" w:hAnsi="Times New Roman" w:cs="Times New Roman"/>
          <w:b/>
          <w:color w:val="244061" w:themeColor="accent1" w:themeShade="80"/>
          <w:sz w:val="96"/>
          <w:szCs w:val="96"/>
        </w:rPr>
        <w:t>станицу Архонскую.</w:t>
      </w:r>
    </w:p>
    <w:p w:rsidR="00DD016A" w:rsidRPr="007A3FA0" w:rsidRDefault="00DD016A" w:rsidP="00DD016A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48"/>
        </w:rPr>
      </w:pPr>
      <w:r w:rsidRPr="007A3FA0">
        <w:rPr>
          <w:rFonts w:ascii="Times New Roman" w:hAnsi="Times New Roman" w:cs="Times New Roman"/>
          <w:b/>
          <w:i/>
          <w:color w:val="244061" w:themeColor="accent1" w:themeShade="80"/>
          <w:sz w:val="48"/>
        </w:rPr>
        <w:t>Жизненный путь архимандрита Матфея</w:t>
      </w:r>
    </w:p>
    <w:p w:rsidR="00DD016A" w:rsidRDefault="00DD016A" w:rsidP="00DD016A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48"/>
        </w:rPr>
      </w:pPr>
    </w:p>
    <w:p w:rsidR="00DD016A" w:rsidRPr="007A3FA0" w:rsidRDefault="00DD016A" w:rsidP="00DD016A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48"/>
        </w:rPr>
      </w:pPr>
      <w:r w:rsidRPr="007A3FA0">
        <w:rPr>
          <w:rFonts w:ascii="Times New Roman" w:hAnsi="Times New Roman" w:cs="Times New Roman"/>
          <w:b/>
          <w:i/>
          <w:noProof/>
          <w:color w:val="2011E1"/>
          <w:sz w:val="48"/>
          <w:lang w:eastAsia="ru-RU"/>
        </w:rPr>
        <w:drawing>
          <wp:inline distT="0" distB="0" distL="0" distR="0">
            <wp:extent cx="5133975" cy="4648200"/>
            <wp:effectExtent l="19050" t="0" r="9525" b="0"/>
            <wp:docPr id="1" name="Рисунок 0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6899" cy="4650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3232" w:rsidRDefault="00383232" w:rsidP="00383232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F17A4" w:rsidRPr="00383232" w:rsidRDefault="00383232" w:rsidP="00383232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</w:t>
      </w:r>
      <w:r w:rsidR="00792557" w:rsidRPr="00383232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</w:t>
      </w:r>
      <w:r w:rsidR="002D6B45" w:rsidRPr="00383232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«Это был голос Лавры, голос Церкви!» </w:t>
      </w:r>
    </w:p>
    <w:p w:rsidR="00383232" w:rsidRDefault="00383232" w:rsidP="00AA231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383232" w:rsidRDefault="00383232" w:rsidP="00AA231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383232" w:rsidRDefault="00383232" w:rsidP="00AA231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383232" w:rsidRDefault="00383232" w:rsidP="00AA231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383232" w:rsidRDefault="00383232" w:rsidP="00AA231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A02555" w:rsidRPr="00603C6D" w:rsidRDefault="008858F4" w:rsidP="008858F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C6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02555"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архимандрита Матфея (Мормыля), старшего регента хора Троице-Сергиевой Лавры, хорошо известно не только специалистам в области церковной музыки, священникам, регентам, певчим, но и светским музыкантам. Для многих людей, как в России, Украине, Беларуси, так и в других странах мира, русское церковное пение ассоциируется именно со звучанием хора</w:t>
      </w:r>
      <w:r w:rsidR="00B4457E"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Троице-Сергиевой Лавры. Около </w:t>
      </w:r>
      <w:r w:rsidR="00A02555"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4457E"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02555"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отец Матфей руководил пением в обители святого Преподобного Сергия, игумена Земли Русской. За это время им была создана своя школа церковного пения, переложено большое число песнопений на распевы, которые принято считать лаврскими.</w:t>
      </w:r>
    </w:p>
    <w:p w:rsidR="00A02555" w:rsidRPr="008858F4" w:rsidRDefault="008858F4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2555" w:rsidRPr="008858F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Сотни учеников Московской семинарии и академии пели под его началом. Многие из них, являясь в настоящее время священниками и архиереями, в разных местах страны и мира продолжают дело своего учителя — несут людям и Богу православное пение.</w:t>
      </w:r>
    </w:p>
    <w:p w:rsidR="008858F4" w:rsidRPr="008858F4" w:rsidRDefault="008858F4" w:rsidP="008858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58F4">
        <w:rPr>
          <w:rFonts w:ascii="Times New Roman" w:hAnsi="Times New Roman" w:cs="Times New Roman"/>
          <w:sz w:val="28"/>
          <w:szCs w:val="28"/>
        </w:rPr>
        <w:t xml:space="preserve">        </w:t>
      </w:r>
      <w:r w:rsidR="0008150B" w:rsidRPr="008858F4">
        <w:rPr>
          <w:rFonts w:ascii="Times New Roman" w:hAnsi="Times New Roman" w:cs="Times New Roman"/>
          <w:sz w:val="28"/>
          <w:szCs w:val="28"/>
        </w:rPr>
        <w:t>"Такие люди рождаются, может быть, раз в сто лет, может быть, раз в тысячу лет, - говорит ректор Московской духовной академии и семинарии архиепископ Верейский</w:t>
      </w:r>
      <w:r w:rsidR="0008150B">
        <w:rPr>
          <w:rFonts w:ascii="Times New Roman" w:hAnsi="Times New Roman" w:cs="Times New Roman"/>
          <w:sz w:val="28"/>
          <w:szCs w:val="28"/>
        </w:rPr>
        <w:t xml:space="preserve"> Евгений. - Это был самородок, который обладал талантом от Бога и этот талант преумножил. У него не было систематического музыкального образования, но он достиг таких высот в церковном пении! Он работал с людьми, подчас тоже не имеющими музыкального образования, и из них эти таланты вытаскивал наружу".</w:t>
      </w:r>
    </w:p>
    <w:p w:rsidR="0008150B" w:rsidRPr="008858F4" w:rsidRDefault="008858F4" w:rsidP="008858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58F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8150B">
        <w:rPr>
          <w:rFonts w:ascii="Times New Roman" w:hAnsi="Times New Roman" w:cs="Times New Roman"/>
          <w:sz w:val="28"/>
          <w:szCs w:val="28"/>
        </w:rPr>
        <w:t>Отец Матфей прожил жизнь настоящего христианина и монаха.</w:t>
      </w:r>
      <w:r w:rsidR="00081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Вспоминая приснопамятного отца Матфея, все сходились в главном: отец Матфей велик, и таким великим он останется навсегда – в нашей памяти, в истории церковного пения, в жизни Русской Православной Церкви! </w:t>
      </w:r>
    </w:p>
    <w:p w:rsidR="00A02555" w:rsidRPr="008858F4" w:rsidRDefault="008858F4" w:rsidP="00CD198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A02555" w:rsidRPr="008858F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 Васильевич Мормыль — так звали архимандрита Матфея до принятия монашеского пострига — родился 5 марта 1938 года.</w:t>
      </w:r>
    </w:p>
    <w:p w:rsidR="007C3489" w:rsidRPr="008858F4" w:rsidRDefault="00401F42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A02555" w:rsidRPr="008858F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отца Матфея — Северный Кавказ, пригород Владикавказа, станица Архонская быв</w:t>
      </w:r>
      <w:r w:rsidR="00AA231B" w:rsidRPr="00885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шей Терской области. </w:t>
      </w:r>
    </w:p>
    <w:p w:rsidR="00A02555" w:rsidRPr="008858F4" w:rsidRDefault="00401F42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AA231B" w:rsidRPr="008858F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являлся</w:t>
      </w:r>
      <w:r w:rsidR="00A02555" w:rsidRPr="00885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выходцем из благочестивой православной певческой семьи. В своем роду отец Матфей представлял уже четвертое поколение певчих. Его мать много лет пропела на клиросе. Дед отца Матфея пел в церковном хоре и был помощником руководителя знаменитого хора, составлявшего почетный конвой генерал-губернатора графа И.И. Воронцова-Дашкова, а потом окончил Тифлисскую консерваторию и стал работать оперным певцом на сцене тифлисской оперы.</w:t>
      </w:r>
    </w:p>
    <w:p w:rsidR="00A02555" w:rsidRPr="00401F42" w:rsidRDefault="00401F42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A231B" w:rsidRPr="008858F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отец Матфей вспоминал</w:t>
      </w:r>
      <w:r w:rsidR="00A02555" w:rsidRPr="008858F4">
        <w:rPr>
          <w:rFonts w:ascii="Times New Roman" w:eastAsia="Times New Roman" w:hAnsi="Times New Roman" w:cs="Times New Roman"/>
          <w:sz w:val="28"/>
          <w:szCs w:val="28"/>
          <w:lang w:eastAsia="ru-RU"/>
        </w:rPr>
        <w:t>: «После революционных событий дедушка оказался в</w:t>
      </w:r>
      <w:r w:rsidR="00A02555" w:rsidRPr="00AA231B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</w:t>
      </w:r>
      <w:r w:rsidR="00A02555"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Белой Армии Деникина и управлял хором в Пятигорске (этот коллектив состоял из 120 человек). С разгромом Добровольческой Армии многие уехали, а дедушка попал в ссылку, в Сибирь, еще при Ленине. Вернулся... и остался церковным регентом. А в 1937 году в возрасте 49 лет дедушку расстреляли, на второй день праздника Рождества Богородицы. По описаниям бабушки и мамы я знал о том, как это происходило. Лишь после перестройки появилась возможность навести справки. Действительно, был расстрелян 22 сентября 1937 года. Но как мама рассказывала, со слов кладбищенского </w:t>
      </w:r>
      <w:r w:rsidR="00A02555"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сторожа, его закопали живым. Выстрелили в него, он упал, но еще был жив... Так-то вот... Я родился через полгода после его кончины».</w:t>
      </w:r>
    </w:p>
    <w:p w:rsidR="00A02555" w:rsidRPr="00401F42" w:rsidRDefault="00A02555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предков отца Матфея были также монашествующие. В частности, дедушкина сестра (по линии матери) — матушка София — была монахиней в монастыре святого великомученика Георгия на Куре, около города Георгиевска, а также были монашествующие и по отцовской линии.</w:t>
      </w:r>
    </w:p>
    <w:p w:rsidR="00A02555" w:rsidRPr="00401F42" w:rsidRDefault="00A02555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В 1945 году в возрасте семи лет будущий регент пошел в храм, в алтарь и на клирос. Вероятно, именно там состоялось первое знакомство с нотной азбукой и начальными музыкальными навыками. Стал приобщаться к пению, подсказывал и помогал слепым певцам. Слепые певчие составляли как бы костяк ежедневной службы. Был в церкви и праздничный хор, в котором пела мать отца Матфея и те, кого учил дедушка.</w:t>
      </w:r>
    </w:p>
    <w:p w:rsidR="00A02555" w:rsidRPr="00401F42" w:rsidRDefault="00401F42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A02555"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«Я хо</w:t>
      </w:r>
      <w:r w:rsidR="00AA231B"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 стать священником, — говорил</w:t>
      </w:r>
      <w:r w:rsidR="00A02555"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отец Матфей. — Но, конечно, очень полюбил клирос. Быть на службе — это же, как говорится, вариться в общем котле: не</w:t>
      </w:r>
      <w:r w:rsidR="00A02555" w:rsidRPr="00AA231B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</w:t>
      </w:r>
      <w:r w:rsidR="00A02555"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пребывать в созерцании, а участвовать в действии. Это так захватывает! Ведь судя по второй главе Типикона, даже служащий священник должен стоять на правом клиросе и участвовать со всей массой, со всем собором молящихся в службе. Сказал ектению на солее — и вернись на клирос, не прячься в алтарь, нечего стасидии устраивать за иконостасной перегородкой!.. Я считаю: для того, чтобы человек по-настоящему участвовал в службе, ему надо помолиться, напеться, выговориться, а потом идти в алтарь читать тайные молитвы».</w:t>
      </w:r>
    </w:p>
    <w:p w:rsidR="00A02555" w:rsidRPr="00401F42" w:rsidRDefault="00401F42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02555"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Настоятель храма — иеросхимонах Иоасаф Бунделев — духовно наставлял отрока и мечтал о том, чтобы отправить его на учебу в Московскую духовную семинарию.</w:t>
      </w:r>
    </w:p>
    <w:p w:rsidR="00A02555" w:rsidRPr="00603C6D" w:rsidRDefault="00A02555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«Непросто было совмещать прислуживание в алтаре с занятиями в общеобр</w:t>
      </w:r>
      <w:r w:rsidR="00AA231B"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азовательной школе, — повествовал</w:t>
      </w: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отец Матфей. — Отец Иоасаф, любя, называл меня попиком, а в школе обзывали попом. Я не переставал удивляться: казалось бы, комсорги, комсомольцы должны были служить примером воспитания, поведения. Среди них были и очень хорошие ребята, но некоторые... Как-то после</w:t>
      </w:r>
      <w:r w:rsidRPr="00AA231B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</w:t>
      </w:r>
      <w:r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антирелигиозных лекций я пришел домой с шишкой (один из активистов в фуражку вложил камень и ударил меня по голове из-за палисадника)».</w:t>
      </w:r>
    </w:p>
    <w:p w:rsidR="00A02555" w:rsidRPr="00401F42" w:rsidRDefault="00A02555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все эти препятствия и сложные условия антирелигиозного периода времени, Лев поступил обучаться в Ставропольскую духовную семинарию, которую окончил в 1959 году. В семинарии пение было специальным предметом. Этот предмет преподавал ученик Константина Константиновича Пигрова — регент Белоусов. Вскоре</w:t>
      </w: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приехал преподавать Пестрицкий Вячеслав Павлович — регент, выращенный одним из лучших знатоков церковного Обихода митрополитом Гурием.</w:t>
      </w:r>
    </w:p>
    <w:p w:rsidR="00A02555" w:rsidRPr="00401F42" w:rsidRDefault="00A02555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в Ставропольской духовной семинарии Лев приобрел полезнейший навык — расписывать и распевать стихиры, так как приходилось регулярно переписывать богослужебные тексты. Благодаря этой ответственной работе тексты многих стихир Лев выучил наизусть.</w:t>
      </w:r>
    </w:p>
    <w:p w:rsidR="00A02555" w:rsidRPr="00401F42" w:rsidRDefault="00A02555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Каникулы в семинарии тоже были наполнены деятельностью, связанной с клиросом. Юному семинаристу Льву выпала возможность поехать в курортный городок Ессентуки, где он был псаломщиком и регентом на левом клиросе. На правом клиросе</w:t>
      </w:r>
      <w:r w:rsidRPr="00AA231B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</w:t>
      </w: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тогда управлял хором диакон Павел Звоник — известный регент на Северном Кавказе. Некоторые его песнопения и сейчас звучат в храмах.</w:t>
      </w:r>
    </w:p>
    <w:p w:rsidR="00A02555" w:rsidRPr="00401F42" w:rsidRDefault="00A02555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«Так что на моем пути все было как бы предопределено — начиная от слепых певчих, включая регентование в Ессентуках...» — резюмирует отец Матфей.</w:t>
      </w:r>
    </w:p>
    <w:p w:rsidR="00A02555" w:rsidRPr="00401F42" w:rsidRDefault="00A02555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С 1959 по 1963 годы Лев обучался в Московской духовной академии. Первые два года обучения он пел в хоре, и уже тогда было намерение уйти в монастырь.</w:t>
      </w:r>
    </w:p>
    <w:p w:rsidR="00A02555" w:rsidRPr="00401F42" w:rsidRDefault="00A02555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 время он знакомится с местным Обиходом. Ведь в каждом храме существуют свои варианты одних и тех же песнопений.</w:t>
      </w:r>
    </w:p>
    <w:p w:rsidR="00A02555" w:rsidRPr="00401F42" w:rsidRDefault="00A02555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втором году обучения Лев больше занимался чтением аскетической литературы. Помимо этого управлял группой в хоре — десяткой. (Все студенты семинарии для прохождения богослужебной практики разделены на так называемые «десятки» или богослужебные группы, в составе которой в обязательном порядке уставщик и регент. «Десятки» в очередности графика участвуют в совершении богослужений суточного круга попарно.)</w:t>
      </w:r>
    </w:p>
    <w:p w:rsidR="00152CBE" w:rsidRPr="00603C6D" w:rsidRDefault="00401F42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52CBE"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Льва определили вести певческую практику в 1-м классе семинарии. Многие из тех воспитанников стали именитыми преподавателями, ректорами, профессорами,</w:t>
      </w:r>
      <w:r w:rsidR="00152CBE" w:rsidRPr="00AA231B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святителями</w:t>
      </w:r>
      <w:r w:rsidR="00152CBE"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>: владыка Вениамин (Пушкарь) из Владивостока, владыка Саратовский Александр (Тимофеев).</w:t>
      </w:r>
    </w:p>
    <w:p w:rsidR="00106BF8" w:rsidRPr="00401F42" w:rsidRDefault="00106BF8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>21 июня 1961 года Лев поступ</w:t>
      </w:r>
      <w:r w:rsidR="00AA231B"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>ил</w:t>
      </w:r>
      <w:r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число братии Свято-Троицкой Сергиевой Лавры</w:t>
      </w: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6BF8" w:rsidRPr="00401F42" w:rsidRDefault="00106BF8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1 августа 1961 года — на праздник святого преподобного Серафима Саровского — в Троицком соборе брат Лев получил послушание «петь с народом». Отсюда и началась регентская жизнь отца Матфея в Лавре.</w:t>
      </w:r>
    </w:p>
    <w:p w:rsidR="008563CB" w:rsidRPr="00401F42" w:rsidRDefault="00106BF8" w:rsidP="00AA2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14 октября 1961 года — на праздник Покрова Пресвятой Богородицы  — в Лавре состоялась первая служба со смешанным хором, которым руководил тогда еще послушник Лев. По будням он по-прежнему пел службы с народом, а по праздникам — со смешанным хором. Потом к этим послушаниям прибавился еще мужской хор.</w:t>
      </w:r>
      <w:r w:rsidR="008563CB" w:rsidRPr="00401F42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06BF8" w:rsidRPr="00401F42" w:rsidRDefault="008563CB" w:rsidP="00AA2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1F42">
        <w:rPr>
          <w:rFonts w:ascii="Times New Roman" w:hAnsi="Times New Roman" w:cs="Times New Roman"/>
          <w:sz w:val="28"/>
          <w:szCs w:val="28"/>
        </w:rPr>
        <w:t xml:space="preserve">      Казалось, что он видит перед собой какую-то чудную картину, он заранее слышит то, как песнопение должно звучать, и исправляет в нашем пении малейшее несоответствие этому. Когда он слышал фальшь, то относился к этому очень ревностно, спрашивал: «Как вы думаете отвечать за это пред Богом?» Он жил своей работой. Был предан ей всем сердцем и душой. И поэтому уместнее называть его регентство не работой, а жизненным всецелым служением Богу.</w:t>
      </w:r>
    </w:p>
    <w:p w:rsidR="00106BF8" w:rsidRPr="00603C6D" w:rsidRDefault="00106BF8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С 1961 года и до последних дней своей жизни отец Матфей являлся уставщиком и старшим регентом хора Свято-Троицкой Сергиевой Лавры, руководителем объединенного хора Свято-Троицкой Сергиевой Лавры и Московских духовных</w:t>
      </w:r>
      <w:r w:rsidRPr="00AA231B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</w:t>
      </w:r>
      <w:r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академии и семинарии.</w:t>
      </w:r>
    </w:p>
    <w:p w:rsidR="00106BF8" w:rsidRPr="00401F42" w:rsidRDefault="00106BF8" w:rsidP="00401F42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трудностей, с которой пришлось столкнуться новому регенту, было почти полное отсутствие нотной библиотеки. Регент всегда должен быть готов к тому, чтобы какой-то распев поменять на более упрощенный для исполнения тем непостоянным составом певцов, который собрался на клиросе.</w:t>
      </w:r>
      <w:r w:rsidR="00401F42"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песнопения приходилось переписывать от руки и расписывать по партиям. Библиотеку для хора, которая имеется сейчас в Лавре, пришлось собирать буквально по крупицам.</w:t>
      </w:r>
    </w:p>
    <w:p w:rsidR="00106BF8" w:rsidRPr="00401F42" w:rsidRDefault="00106BF8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декабре 1962 года послушник Лев принимает монашеский постриг с новым именем Матфей.</w:t>
      </w:r>
    </w:p>
    <w:p w:rsidR="00106BF8" w:rsidRPr="00401F42" w:rsidRDefault="00106BF8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30 марта 1963 года монаха Матфея рукоположили в иеродиакона. С этого момента начинается служение отца Матфея как представителя духовенства.</w:t>
      </w:r>
    </w:p>
    <w:p w:rsidR="00106BF8" w:rsidRPr="00401F42" w:rsidRDefault="00106BF8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своей учебы в Московской духовной академии иеродиакон Матфей успешно защитил кандидатскую работу на тему «Воскресение Христово в изложении русских богословов-апологетов».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период связан непосредственно с практической деятельностью отца Матфея — практикой хорового руководства, а также педагогическим мастерством.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С 1963 года отец Матфей становится преподавателем Московских духовных школ по дисциплинам «Церковный Устав», «Священное Писание Ветхого Завета» и «Литургика».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29 марта 1964 года состоялась хиротония в иеромонаха. Наряду с тем, что отец Матфей усердно совершает богослужения, он активно работает с хором. Этот лаврский хор является украшением не только праздничных богослужений в стенах монастыря, но и других церковных торжеств, которые проходят при его участии.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Юбилейный 1968 год, в который Русская Православная Церковь отмечала 50-летие восстановления патриаршества, является также очень значимым для лаврского хора под управлением отца Матфея, потому как, в ознаменование этого события, состоялась запись первой грампластинки с монастырскими распевами, а также был организован торжественный концерт хора в трапезном храме.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же году иеромонах Матфей был возведен в сан игумена.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Временами в Лавру приезжали интереснейшие выдающиеся люди в области церковного пения, с которыми отцу Матфею посчастливилось встречаться. Живое общение с ними было очень важным и утверждающим для молодого регента. Это и беседы с богословом и музыковедом Николаем Дмитриевичем Успенским, и разговоры с регентом патриаршего хора Виктором Степановичем Комаровым.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Примечательно, что с 1969 по 1974 год архимандрит Матфей преподавал хороведение и работу с хором в регентской школе при Московской духовной академии.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В 1971 году игумен Матфей был возведен в сан архимандрита. С этого времени закрепилось всем известное имя — архимандрит Матфей.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Заслуживает внимания тот факт, что в 1974-1977 годы архимандрита Матфея</w:t>
      </w:r>
      <w:r w:rsidRPr="00AA231B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</w:t>
      </w: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назначают благочинным Троице-Сергиевой Лавры. Занимая этот важный и очень ответственный пост, архимандрит Матфей временно приостанавливает свою педагогическую деятельность.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С 1 сентября 1978 года смешанный хор Лавры прекратил свое участие в учебном процессе регентского класса.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В 1978 году хором Свято-Троицкой Сергиевой Лавры и Московской духовной академии под управлением архимандрита Матфея была подготовлена и осуществлена известная аудиозапись избранных праздничных песнопений пасхальной службы.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в 1979 году довелось бывать на богослужениях в Троице-Сергиевой Лавре профессору Сергею Зосимовичу Трубачеву. В Лавре его особенно привлекало </w:t>
      </w: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пение монастырского хора, которым управлял архимандрит Матфей. После личной встречи между Сергеем Зосимовичем и отцом Матфеем сложились дружеские отношения, основанные на профессиональном интересе.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С 1983 года архимандрит Матфей, не оставляя своего регентского послушания, возвращается к педагогической деятельности и становится преподавателем литургики и Священного Писания Нового Завета в Московской духовной академии.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Заслуживает внимания тот факт, что в марте 1984 года архимандрит Матфей удостоен звания доцента, а уже в январе 1988 года утвержден в звании профессора кафедры литургического богословия и богослужебного пения.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преддверии празднования 1000-летия Крещения Руси была создана богослужебная группа из грамотнейших священнослужителей, которые занимались подготовкой богослужебных текстов и специального чинопоследования к самому празднику. В состав этой группы был приглашен и архимандрит Матфей. Позднее, с 1989 года, богослужебная группа была преобразована в Синодальную Богослужебную комиссию, в составе которой отец Матфей участвовал в составлении и редактировании новых богослужебных текстов, а также в решении других литургических вопросов.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Наступает юбилейный 1988 год, в который Русская Православная Церковь отмечает знаковое событие — 1000-летие Крещения Руси. По этому случаю готовятся многочисленные торжества, и хор Троице-Сергиевой Лавры под управлением архимандрита Матфея принимает в них непосредственное участие. В ознаменование этой памятной даты совершаются поездки с концертами не только по безграничному советскому пространству, но и на территории зарубежных стран.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Условно можно охарактеризовать этот период времени как период высокого расцвета регентской деятельности архимандрита Матфея. Благодаря непрестанным трудам и той неисчерпаемой творческой энергии, которая исходит от бессменного руководителя, хоровой коллектив достигает высочайшего исполнительского мастерства.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Объединенный хор Свято-Троицкой Сергиевой Лавры и Московских духовных школ приобретает мировую известность. Начинаются почти ежегодные концертные поездки хора по городам Германии и Франции. В 1992 году хор приглашают выступить в Греции, затем в 1994 году была организована поездка в Израиль. Осуществляются записи концертных выступлений хора, издаются пластинки и компакт-диски.</w:t>
      </w:r>
    </w:p>
    <w:p w:rsidR="006E6896" w:rsidRPr="00401F42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отметить, что в 1990 году хор принимал участие в Московском Международном Фестивале духовной музыки, где получил приз.</w:t>
      </w:r>
    </w:p>
    <w:p w:rsidR="006E6896" w:rsidRPr="00603C6D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мае – июне 1999 года объединенным хором Свято-Троицкой Сергиевой Лавры, Московской духовной академии и семинарии под управлением архимандрита Матфея (Мормыля) производится аудиозапись компакт-диска «Рождественский праздничный триптих». В этот юбилейный триптих, посвященный 2000-летию Рождества Христова,</w:t>
      </w:r>
      <w:r w:rsidRPr="00AA231B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</w:t>
      </w:r>
      <w:r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вошли богослужебные песнопения Русской Православной Церкви традиционных монастырских напевов.</w:t>
      </w:r>
    </w:p>
    <w:p w:rsidR="006E6896" w:rsidRPr="00603C6D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этого, отец Матфей отдает в печать значительную часть своих рукописных нот. Это накопленный и отшлифованный им на практике бесценный опыт регентского служения в Лавре. Из богослужебного репертуара хора Свято-Троицкой Сергиевой </w:t>
      </w:r>
      <w:r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Лавры выходят в свет крупнейшие нотные сборники: «Рождественский праздничный триптих», «Всенощное бдение», «Подобны старинных монастырских напевов», «Песнопения Постной Триоди», «Песнопения Страстной седмицы». Все эти духовно-музыкальные приношения отец Матфей посвящает 2000-летию христианства.</w:t>
      </w:r>
    </w:p>
    <w:p w:rsidR="006E6896" w:rsidRPr="00603C6D" w:rsidRDefault="00401F42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E6896"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активную регентскую деятельность и уже ослабленное здоровье, архимандрит Матфей не оставляет своей педагогической деятельности. В 2004 году ему присвоено звание заслуженного профессора Московской духовной академии.</w:t>
      </w:r>
    </w:p>
    <w:p w:rsidR="006E6896" w:rsidRPr="00603C6D" w:rsidRDefault="006E6896" w:rsidP="00AA231B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C6D">
        <w:rPr>
          <w:rFonts w:ascii="Times New Roman" w:eastAsia="Times New Roman" w:hAnsi="Times New Roman" w:cs="Times New Roman"/>
          <w:sz w:val="28"/>
          <w:szCs w:val="28"/>
          <w:lang w:eastAsia="ru-RU"/>
        </w:rPr>
        <w:t>11 июня 2004 года по случаю 75-летнего юбилея Святейшего Патриарха Московского и всея Руси Алексия II был организован праздничный концерт в Зале Церковных Соборов кафедрального соборного Храма Христа Спасителя. Это событие имело широкий резонанс не только внутри Церкви, но и за ее пределами. В концерте принимали участие известные церковные хоры, среди которых был и объединенный хор Свято-Троицкой Сергиевой Лавры и Московских духовных школ под управлением архимандрита Матфея.</w:t>
      </w:r>
    </w:p>
    <w:p w:rsidR="00792557" w:rsidRPr="00603C6D" w:rsidRDefault="00401F42" w:rsidP="00401F42">
      <w:pPr>
        <w:spacing w:after="0"/>
        <w:ind w:firstLine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E6896" w:rsidRPr="00401F42">
        <w:rPr>
          <w:rFonts w:ascii="Times New Roman" w:eastAsia="Times New Roman" w:hAnsi="Times New Roman" w:cs="Times New Roman"/>
          <w:sz w:val="28"/>
          <w:szCs w:val="28"/>
          <w:lang w:eastAsia="ru-RU"/>
        </w:rPr>
        <w:t>22 июня 2008 года в преддверии Архиерейского Собора Русской Православной Церкви и в рамках фестиваля духовной музыки «Русь певчая» состоялся большой концерт знаменитых церковных хоров в храме Вознесения Господня в Коломенском. Хоры Троице-Сергиевой Лавры, Храма Христа Спасителя, Третьяковской галереи, Сретенского монастыря исполнили песнопения современных авторов из России и Украины, в том числе архиепископа Ионафана (Елецких), епископа Илариона (Алфеева), архимандрита Матфея (Мормыля).</w:t>
      </w:r>
    </w:p>
    <w:p w:rsidR="00B575DF" w:rsidRPr="00AA231B" w:rsidRDefault="001833C1" w:rsidP="00AA2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231B">
        <w:rPr>
          <w:rFonts w:ascii="Times New Roman" w:hAnsi="Times New Roman" w:cs="Times New Roman"/>
          <w:sz w:val="28"/>
          <w:szCs w:val="28"/>
        </w:rPr>
        <w:t xml:space="preserve">       </w:t>
      </w:r>
      <w:r w:rsidR="00B575DF" w:rsidRPr="00AA231B">
        <w:rPr>
          <w:rFonts w:ascii="Times New Roman" w:hAnsi="Times New Roman" w:cs="Times New Roman"/>
          <w:sz w:val="28"/>
          <w:szCs w:val="28"/>
        </w:rPr>
        <w:t>В 1964 году почтён Патриаршей грамотой; в 1968 году награждён орденом Святого Креста Иерусалимской Церкви и орденом св. кн. Владимира III-й степени; в 1973 году ко дню Святой Пасхи награждён Патриаршей грамотой; в 1976 году удостоен ордена св. кн. Владимира II степени; в 1985 году в связи с 300-летием Московской Духовной академии награждён Патриаршей грамотой.</w:t>
      </w:r>
    </w:p>
    <w:p w:rsidR="00B575DF" w:rsidRPr="00AA231B" w:rsidRDefault="001833C1" w:rsidP="00AA2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231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75DF" w:rsidRPr="00AA231B">
        <w:rPr>
          <w:rFonts w:ascii="Times New Roman" w:hAnsi="Times New Roman" w:cs="Times New Roman"/>
          <w:sz w:val="28"/>
          <w:szCs w:val="28"/>
        </w:rPr>
        <w:t>19 марта 1987 года в связи с 650-летием основания Троице-Сергиевой лавры награждён орденом преп. Сергия II степени; 9 июня 1988 года в связи с 1000-летием Крещения Руси удостоен права ношения второго креста; 6 марта 1998 года в связи с 60-летием со дня рождения (к многолетнему служению Святой Церкви) награждён орденом св. благоверного князя Даниила Московского III степени. 2 мая 2008 года за многолетние усердные труды и в связи с 70-летием награждён орденом святителя Макария, митрополита Московского II степени.</w:t>
      </w:r>
    </w:p>
    <w:p w:rsidR="008563CB" w:rsidRPr="00AA231B" w:rsidRDefault="001833C1" w:rsidP="00AA231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A23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B575DF" w:rsidRPr="00AA23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 сентября 2009 года на 72-м году жизни после продолжительной болезни скончался заслуженный профессор Московской Духовной академии архимандрит Матфей (Мормыль), музыкальная душа Свято-Троицкой Сергиевой Лавры</w:t>
      </w:r>
      <w:r w:rsidR="003D5D3B" w:rsidRPr="00AA23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3D5D3B" w:rsidRPr="00AA231B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её регент с 1961 года.</w:t>
      </w:r>
      <w:r w:rsidR="008563CB" w:rsidRPr="00AA23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D5D3B" w:rsidRPr="00AA231B" w:rsidRDefault="008563CB" w:rsidP="00AA231B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231B">
        <w:rPr>
          <w:rFonts w:ascii="Times New Roman" w:hAnsi="Times New Roman" w:cs="Times New Roman"/>
          <w:color w:val="000000"/>
          <w:sz w:val="28"/>
          <w:szCs w:val="28"/>
        </w:rPr>
        <w:t xml:space="preserve">         Эта весть тяжелой скорбью отозвалась в сердцах тысяч и тысяч православных верующих по всей России, за ее пределами, в ближнем и дальнем Зарубежье.</w:t>
      </w:r>
    </w:p>
    <w:p w:rsidR="003D5D3B" w:rsidRPr="00AA231B" w:rsidRDefault="001833C1" w:rsidP="00AA231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A231B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3D5D3B" w:rsidRPr="00AA231B">
        <w:rPr>
          <w:rFonts w:ascii="Times New Roman" w:hAnsi="Times New Roman" w:cs="Times New Roman"/>
          <w:color w:val="000000"/>
          <w:sz w:val="28"/>
          <w:szCs w:val="28"/>
        </w:rPr>
        <w:t>На отпевании в Успенском Соборе были 7 архиереев, множество духовенства, полный храм народа.</w:t>
      </w:r>
    </w:p>
    <w:p w:rsidR="003D5D3B" w:rsidRPr="00AA231B" w:rsidRDefault="00792557" w:rsidP="00AA231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A231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3D5D3B" w:rsidRPr="00AA231B">
        <w:rPr>
          <w:rFonts w:ascii="Times New Roman" w:hAnsi="Times New Roman" w:cs="Times New Roman"/>
          <w:color w:val="000000"/>
          <w:sz w:val="28"/>
          <w:szCs w:val="28"/>
        </w:rPr>
        <w:t>Попрощаться с батюшкой приехали певчие и простые люди со всех уголков России, и не только. Бывшие солисты Братского хора Лавры приехали из Германии, Франции, Молдавии, Белоруссии…</w:t>
      </w:r>
    </w:p>
    <w:p w:rsidR="00C327B8" w:rsidRPr="008858F4" w:rsidRDefault="001833C1" w:rsidP="00AA2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231B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3D5D3B" w:rsidRPr="00AA231B">
        <w:rPr>
          <w:rFonts w:ascii="Times New Roman" w:hAnsi="Times New Roman" w:cs="Times New Roman"/>
          <w:color w:val="000000"/>
          <w:sz w:val="28"/>
          <w:szCs w:val="28"/>
        </w:rPr>
        <w:t xml:space="preserve">Отпевание началось сразу после ранней литургии. Перед отпеванием, наместник Лавры, архиепископ Сергиево-Посадский Феогност, сказал проповедь: «…Был ли он </w:t>
      </w:r>
      <w:r w:rsidR="003D5D3B" w:rsidRPr="008858F4">
        <w:rPr>
          <w:rFonts w:ascii="Times New Roman" w:hAnsi="Times New Roman" w:cs="Times New Roman"/>
          <w:sz w:val="28"/>
          <w:szCs w:val="28"/>
        </w:rPr>
        <w:t>старцем? Да, он был им! И он был совершенно чужд нездоровой мистики, неестественности, лицемерия. Его образ – образ искреннего, настоящего христианина, всегда будет вставать перед нами, и удерживать от нарушения Божьих заповедей…»</w:t>
      </w:r>
    </w:p>
    <w:p w:rsidR="003D5D3B" w:rsidRPr="008858F4" w:rsidRDefault="001833C1" w:rsidP="00AA23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58F4">
        <w:rPr>
          <w:rFonts w:ascii="Times New Roman" w:hAnsi="Times New Roman" w:cs="Times New Roman"/>
          <w:sz w:val="28"/>
          <w:szCs w:val="28"/>
          <w:shd w:val="clear" w:color="auto" w:fill="F3F2F8"/>
        </w:rPr>
        <w:t xml:space="preserve">       </w:t>
      </w:r>
      <w:r w:rsidR="00C327B8" w:rsidRPr="008858F4">
        <w:rPr>
          <w:rFonts w:ascii="Times New Roman" w:hAnsi="Times New Roman" w:cs="Times New Roman"/>
          <w:sz w:val="28"/>
          <w:szCs w:val="28"/>
          <w:shd w:val="clear" w:color="auto" w:fill="F3F2F8"/>
        </w:rPr>
        <w:t>На погребении отца Матфея в Троице-Сергиевой лавре пели три хора, пел и народ. "Это было особое, удивительное лаврское торжество, чтения почти не было, звучали распевы всех восьми гласов – звуки царствовали внутри собора, колокола пели снаружи, каждый отдельно своим уникальным голосом, заканчиваясь мощнейшим аккордом. Как будто все сдавали экзамен начальнику торжества, лежащему посередине прекраснейшего собора. Всеобщая любовь к отцу Матфею оказывалась не только как уникальному музыканту, но и как духовному руководителю и наставнику, имя которого навсегда теперь запечатлено в названии улицы его родной станицы Архонской",</w:t>
      </w:r>
      <w:r w:rsidR="00C327B8" w:rsidRPr="008858F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3F2F8"/>
        </w:rPr>
        <w:t> </w:t>
      </w:r>
    </w:p>
    <w:p w:rsidR="003D5D3B" w:rsidRPr="00AA231B" w:rsidRDefault="001833C1" w:rsidP="00AA231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858F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D5D3B" w:rsidRPr="008858F4">
        <w:rPr>
          <w:rFonts w:ascii="Times New Roman" w:hAnsi="Times New Roman" w:cs="Times New Roman"/>
          <w:sz w:val="28"/>
          <w:szCs w:val="28"/>
        </w:rPr>
        <w:t>После отпевания, гроб с телом отца Матфея обнесли крестным ходом вокруг</w:t>
      </w:r>
      <w:r w:rsidR="003D5D3B" w:rsidRPr="00AA231B">
        <w:rPr>
          <w:rFonts w:ascii="Times New Roman" w:hAnsi="Times New Roman" w:cs="Times New Roman"/>
          <w:color w:val="000000"/>
          <w:sz w:val="28"/>
          <w:szCs w:val="28"/>
        </w:rPr>
        <w:t xml:space="preserve"> Успенского Собора.</w:t>
      </w:r>
    </w:p>
    <w:p w:rsidR="003D5D3B" w:rsidRPr="00AA231B" w:rsidRDefault="001833C1" w:rsidP="00AA231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A231B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3D5D3B" w:rsidRPr="00AA231B">
        <w:rPr>
          <w:rFonts w:ascii="Times New Roman" w:hAnsi="Times New Roman" w:cs="Times New Roman"/>
          <w:color w:val="000000"/>
          <w:sz w:val="28"/>
          <w:szCs w:val="28"/>
        </w:rPr>
        <w:t>Затем его предали земле – за алтарём Духовской Церкви. При этом исполнялись всеми присутствующими: «Земле Русская», песнопения в честь Святой Троицы, пасхальные песнопения чередовались с заупокойными.</w:t>
      </w:r>
    </w:p>
    <w:p w:rsidR="004665B2" w:rsidRPr="00AA231B" w:rsidRDefault="001833C1" w:rsidP="00AA231B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A231B">
        <w:rPr>
          <w:color w:val="000000"/>
          <w:sz w:val="28"/>
          <w:szCs w:val="28"/>
        </w:rPr>
        <w:t xml:space="preserve">        </w:t>
      </w:r>
      <w:r w:rsidR="003D5D3B" w:rsidRPr="00AA231B">
        <w:rPr>
          <w:color w:val="000000"/>
          <w:sz w:val="28"/>
          <w:szCs w:val="28"/>
        </w:rPr>
        <w:t>Трудно представить и осознать, особенно в первое время после кончины отца Матфея, насколько велика эта утрата для нашей церковной жизни, во всех ее аспектах. Сегодня мы можем только вспоминать и пытаться осмысливать почти полувековое служение отца Матфея, уникального музыканта, композитора, талантливого педагога, внимательного и вдумчивого собеседника, главное же – истинного монаха и послушника преподобного Сергия Радонежского. Всю свою жизнь, весь свой талант отец Матфей отдал Богу в воспевании Его Небесной славы, приводя в Церковь Божественной силой ангелоподобных песнопений новых и новых чад.</w:t>
      </w:r>
    </w:p>
    <w:p w:rsidR="00792557" w:rsidRPr="00AA231B" w:rsidRDefault="008563CB" w:rsidP="00AA231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AA231B">
        <w:rPr>
          <w:rFonts w:ascii="Times New Roman" w:hAnsi="Times New Roman" w:cs="Times New Roman"/>
          <w:color w:val="000000"/>
          <w:sz w:val="28"/>
          <w:szCs w:val="28"/>
        </w:rPr>
        <w:t xml:space="preserve">         Отец Матфей был воссоздателем церковно-певческой традиции дореволюционной России и основателем особенной, лаврской певческой традиции, которая в тяжелый и сложный период «советского плена» Русской Церкви явила на долгие годы образцом, неким эталоном молитвенного певческого обращения к Богу.</w:t>
      </w:r>
    </w:p>
    <w:p w:rsidR="00D04B50" w:rsidRPr="00AA231B" w:rsidRDefault="001833C1" w:rsidP="00AA231B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A231B">
        <w:rPr>
          <w:color w:val="000000"/>
          <w:sz w:val="28"/>
          <w:szCs w:val="28"/>
        </w:rPr>
        <w:t xml:space="preserve">         </w:t>
      </w:r>
      <w:r w:rsidR="00D04B50" w:rsidRPr="00AA231B">
        <w:rPr>
          <w:color w:val="000000"/>
          <w:sz w:val="28"/>
          <w:szCs w:val="28"/>
        </w:rPr>
        <w:t>До конца своих дней архимандрит Матфей ежегодно бывал в станице Архонской, уроженцем которой он являлся, и всегда тепло отзывался о своей родине - Северной Осетии.</w:t>
      </w:r>
    </w:p>
    <w:p w:rsidR="00D04B50" w:rsidRPr="00AA231B" w:rsidRDefault="001833C1" w:rsidP="00AA231B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A231B">
        <w:rPr>
          <w:color w:val="000000"/>
          <w:sz w:val="28"/>
          <w:szCs w:val="28"/>
        </w:rPr>
        <w:t xml:space="preserve">             </w:t>
      </w:r>
      <w:r w:rsidR="00D04B50" w:rsidRPr="00AA231B">
        <w:rPr>
          <w:color w:val="000000"/>
          <w:sz w:val="28"/>
          <w:szCs w:val="28"/>
        </w:rPr>
        <w:t>Чтобы сохранить и приумножить духовное наследие великого регента, Владикавказская и Махачкалинская епархия совместно с Министерством культуры и массовых коммуникаций РСО-Алания выступила с инициативой проведения 21-23 апреля 2012 года I Международного пасхального фестиваля памяти архимандрита Матфея «ТЕБЕ ПОЕМ».</w:t>
      </w:r>
    </w:p>
    <w:p w:rsidR="00D04B50" w:rsidRPr="00AA231B" w:rsidRDefault="001833C1" w:rsidP="00AA231B">
      <w:pPr>
        <w:pStyle w:val="text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A231B">
        <w:rPr>
          <w:color w:val="000000"/>
          <w:sz w:val="28"/>
          <w:szCs w:val="28"/>
        </w:rPr>
        <w:lastRenderedPageBreak/>
        <w:t xml:space="preserve">          </w:t>
      </w:r>
      <w:r w:rsidR="00D04B50" w:rsidRPr="00AA231B">
        <w:rPr>
          <w:color w:val="000000"/>
          <w:sz w:val="28"/>
          <w:szCs w:val="28"/>
        </w:rPr>
        <w:t>Официальная церемония открытия фестиваля состоялась 21 апреля в стенах Государственного театра оперы и балета г. Владикавказа.</w:t>
      </w:r>
    </w:p>
    <w:p w:rsidR="00D04B50" w:rsidRPr="00AA231B" w:rsidRDefault="001833C1" w:rsidP="00AA231B">
      <w:pPr>
        <w:pStyle w:val="text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A231B">
        <w:rPr>
          <w:color w:val="000000"/>
          <w:sz w:val="28"/>
          <w:szCs w:val="28"/>
        </w:rPr>
        <w:t xml:space="preserve">          </w:t>
      </w:r>
      <w:r w:rsidR="00D04B50" w:rsidRPr="00AA231B">
        <w:rPr>
          <w:color w:val="000000"/>
          <w:sz w:val="28"/>
          <w:szCs w:val="28"/>
        </w:rPr>
        <w:t xml:space="preserve">С приветственным словом к гостям </w:t>
      </w:r>
      <w:r w:rsidR="00D04B50" w:rsidRPr="00AA231B">
        <w:rPr>
          <w:sz w:val="28"/>
          <w:szCs w:val="28"/>
        </w:rPr>
        <w:t>обратился</w:t>
      </w:r>
      <w:r w:rsidR="00D04B50" w:rsidRPr="00AA231B">
        <w:rPr>
          <w:rStyle w:val="apple-converted-space"/>
          <w:sz w:val="28"/>
          <w:szCs w:val="28"/>
        </w:rPr>
        <w:t> </w:t>
      </w:r>
      <w:hyperlink r:id="rId9" w:history="1">
        <w:r w:rsidR="00D04B50" w:rsidRPr="00AA231B">
          <w:rPr>
            <w:rStyle w:val="aa"/>
            <w:color w:val="auto"/>
            <w:sz w:val="28"/>
            <w:szCs w:val="28"/>
            <w:u w:val="none"/>
          </w:rPr>
          <w:t>архиепископ Владикавказский и Махачкалинский Зосима</w:t>
        </w:r>
      </w:hyperlink>
      <w:r w:rsidR="00D04B50" w:rsidRPr="00AA231B">
        <w:rPr>
          <w:sz w:val="28"/>
          <w:szCs w:val="28"/>
        </w:rPr>
        <w:t>. Владыка поделился своими воспоминаниями об отце Матфее и его необыкновенном таланте, благодаря которому даже в годы гонений на Церковь хор</w:t>
      </w:r>
      <w:r w:rsidR="00D04B50" w:rsidRPr="00AA231B">
        <w:rPr>
          <w:rStyle w:val="apple-converted-space"/>
          <w:sz w:val="28"/>
          <w:szCs w:val="28"/>
        </w:rPr>
        <w:t> </w:t>
      </w:r>
      <w:hyperlink r:id="rId10" w:history="1">
        <w:r w:rsidR="00D04B50" w:rsidRPr="00AA231B">
          <w:rPr>
            <w:rStyle w:val="aa"/>
            <w:color w:val="auto"/>
            <w:sz w:val="28"/>
            <w:szCs w:val="28"/>
            <w:u w:val="none"/>
          </w:rPr>
          <w:t>Троице-Сергиевой лавры</w:t>
        </w:r>
      </w:hyperlink>
      <w:r w:rsidR="00D04B50" w:rsidRPr="00AA231B">
        <w:rPr>
          <w:rStyle w:val="apple-converted-space"/>
          <w:sz w:val="28"/>
          <w:szCs w:val="28"/>
        </w:rPr>
        <w:t> </w:t>
      </w:r>
      <w:r w:rsidR="00D04B50" w:rsidRPr="00AA231B">
        <w:rPr>
          <w:sz w:val="28"/>
          <w:szCs w:val="28"/>
        </w:rPr>
        <w:t>производил неизгладимое впечатление на верующих и неверующих, приезжавших со всех уголков Советского Союза.</w:t>
      </w:r>
    </w:p>
    <w:p w:rsidR="00D04B50" w:rsidRPr="00AA231B" w:rsidRDefault="001833C1" w:rsidP="00AA231B">
      <w:pPr>
        <w:pStyle w:val="text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A231B">
        <w:rPr>
          <w:sz w:val="28"/>
          <w:szCs w:val="28"/>
        </w:rPr>
        <w:t xml:space="preserve">          </w:t>
      </w:r>
      <w:r w:rsidR="00D04B50" w:rsidRPr="00AA231B">
        <w:rPr>
          <w:sz w:val="28"/>
          <w:szCs w:val="28"/>
        </w:rPr>
        <w:t>22 апреля в</w:t>
      </w:r>
      <w:r w:rsidR="008563CB" w:rsidRPr="00AA231B">
        <w:rPr>
          <w:sz w:val="28"/>
          <w:szCs w:val="28"/>
        </w:rPr>
        <w:t xml:space="preserve"> родной</w:t>
      </w:r>
      <w:r w:rsidR="00D04B50" w:rsidRPr="00AA231B">
        <w:rPr>
          <w:sz w:val="28"/>
          <w:szCs w:val="28"/>
        </w:rPr>
        <w:t xml:space="preserve"> станице архимандрит</w:t>
      </w:r>
      <w:r w:rsidR="008563CB" w:rsidRPr="00AA231B">
        <w:rPr>
          <w:sz w:val="28"/>
          <w:szCs w:val="28"/>
        </w:rPr>
        <w:t>а Матфея</w:t>
      </w:r>
      <w:r w:rsidR="00D04B50" w:rsidRPr="00AA231B">
        <w:rPr>
          <w:sz w:val="28"/>
          <w:szCs w:val="28"/>
        </w:rPr>
        <w:t>,</w:t>
      </w:r>
      <w:r w:rsidR="00D04B50" w:rsidRPr="00AA231B">
        <w:rPr>
          <w:rStyle w:val="apple-converted-space"/>
          <w:sz w:val="28"/>
          <w:szCs w:val="28"/>
        </w:rPr>
        <w:t> </w:t>
      </w:r>
      <w:hyperlink r:id="rId11" w:history="1">
        <w:r w:rsidR="00D04B50" w:rsidRPr="00AA231B">
          <w:rPr>
            <w:rStyle w:val="aa"/>
            <w:color w:val="auto"/>
            <w:sz w:val="28"/>
            <w:szCs w:val="28"/>
            <w:u w:val="none"/>
          </w:rPr>
          <w:t>состоялось открытие памятной доски</w:t>
        </w:r>
      </w:hyperlink>
      <w:r w:rsidR="00497B71" w:rsidRPr="00AA231B">
        <w:rPr>
          <w:sz w:val="28"/>
          <w:szCs w:val="28"/>
        </w:rPr>
        <w:t>,</w:t>
      </w:r>
      <w:r w:rsidR="00D04B50" w:rsidRPr="00AA231B">
        <w:rPr>
          <w:rStyle w:val="apple-converted-space"/>
          <w:sz w:val="28"/>
          <w:szCs w:val="28"/>
        </w:rPr>
        <w:t> </w:t>
      </w:r>
      <w:r w:rsidR="00497B71" w:rsidRPr="00AA231B">
        <w:rPr>
          <w:sz w:val="28"/>
          <w:szCs w:val="28"/>
        </w:rPr>
        <w:t>установленной на Александро-Невском</w:t>
      </w:r>
      <w:r w:rsidR="00497B71" w:rsidRPr="00AA231B">
        <w:rPr>
          <w:color w:val="000000"/>
          <w:sz w:val="28"/>
          <w:szCs w:val="28"/>
        </w:rPr>
        <w:t xml:space="preserve"> храме, </w:t>
      </w:r>
      <w:r w:rsidR="00D04B50" w:rsidRPr="00AA231B">
        <w:rPr>
          <w:sz w:val="28"/>
          <w:szCs w:val="28"/>
        </w:rPr>
        <w:t xml:space="preserve">в честь великого регента. Церемонию открытия </w:t>
      </w:r>
      <w:r w:rsidR="00D04B50" w:rsidRPr="00AA231B">
        <w:rPr>
          <w:color w:val="000000"/>
          <w:sz w:val="28"/>
          <w:szCs w:val="28"/>
        </w:rPr>
        <w:t>возглавил архиепископ Зосима.</w:t>
      </w:r>
    </w:p>
    <w:p w:rsidR="00FB3E03" w:rsidRPr="00AA231B" w:rsidRDefault="001833C1" w:rsidP="00AA231B">
      <w:pPr>
        <w:pStyle w:val="text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AA231B">
        <w:rPr>
          <w:color w:val="000000"/>
          <w:sz w:val="28"/>
          <w:szCs w:val="28"/>
        </w:rPr>
        <w:t xml:space="preserve">            </w:t>
      </w:r>
      <w:r w:rsidR="00D04B50" w:rsidRPr="00AA231B">
        <w:rPr>
          <w:color w:val="000000"/>
          <w:sz w:val="28"/>
          <w:szCs w:val="28"/>
        </w:rPr>
        <w:t>Перед собравшимися выступили</w:t>
      </w:r>
      <w:r w:rsidR="00497B71" w:rsidRPr="00AA231B">
        <w:rPr>
          <w:color w:val="000000"/>
          <w:sz w:val="28"/>
          <w:szCs w:val="28"/>
        </w:rPr>
        <w:t>:</w:t>
      </w:r>
      <w:r w:rsidR="00D04B50" w:rsidRPr="00AA231B">
        <w:rPr>
          <w:color w:val="000000"/>
          <w:sz w:val="28"/>
          <w:szCs w:val="28"/>
        </w:rPr>
        <w:t xml:space="preserve"> хор регентской школы Ставропольской духовной семинарии под управлением протоиерея Владимира Сафонова, хор «Алания» (руководитель Агунда Кокойти) и хор Лицея искусств (руководитель Ольга Джанаева).</w:t>
      </w:r>
      <w:r w:rsidR="00497B71" w:rsidRPr="00AA231B">
        <w:rPr>
          <w:color w:val="000000"/>
          <w:sz w:val="28"/>
          <w:szCs w:val="28"/>
        </w:rPr>
        <w:t xml:space="preserve"> Но радостной неожиданностью был приезд из Москвы  и выступление в нашей станице хора</w:t>
      </w:r>
      <w:r w:rsidR="00497B71" w:rsidRPr="00AA231B">
        <w:rPr>
          <w:color w:val="000033"/>
          <w:sz w:val="28"/>
          <w:szCs w:val="28"/>
        </w:rPr>
        <w:t xml:space="preserve"> </w:t>
      </w:r>
      <w:r w:rsidR="00497B71" w:rsidRPr="00603C6D">
        <w:rPr>
          <w:sz w:val="28"/>
          <w:szCs w:val="28"/>
        </w:rPr>
        <w:t>Троице-Сергиевой Лавры, которым когда – то руководил отец  Матфей.</w:t>
      </w:r>
      <w:r w:rsidRPr="00AA231B">
        <w:rPr>
          <w:color w:val="000000"/>
          <w:sz w:val="28"/>
          <w:szCs w:val="28"/>
          <w:shd w:val="clear" w:color="auto" w:fill="FFFFFF"/>
        </w:rPr>
        <w:t xml:space="preserve">         </w:t>
      </w:r>
    </w:p>
    <w:p w:rsidR="00D04B50" w:rsidRPr="00AA231B" w:rsidRDefault="00FB3E03" w:rsidP="00AA231B">
      <w:pPr>
        <w:pStyle w:val="text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AA231B">
        <w:rPr>
          <w:color w:val="000000"/>
          <w:sz w:val="28"/>
          <w:szCs w:val="28"/>
          <w:shd w:val="clear" w:color="auto" w:fill="FFFFFF"/>
        </w:rPr>
        <w:t xml:space="preserve">        </w:t>
      </w:r>
      <w:r w:rsidR="001833C1" w:rsidRPr="00AA231B">
        <w:rPr>
          <w:color w:val="000000"/>
          <w:sz w:val="28"/>
          <w:szCs w:val="28"/>
          <w:shd w:val="clear" w:color="auto" w:fill="FFFFFF"/>
        </w:rPr>
        <w:t xml:space="preserve">  </w:t>
      </w:r>
      <w:r w:rsidR="00D04B50" w:rsidRPr="00AA231B">
        <w:rPr>
          <w:color w:val="000000"/>
          <w:sz w:val="28"/>
          <w:szCs w:val="28"/>
          <w:shd w:val="clear" w:color="auto" w:fill="FFFFFF"/>
        </w:rPr>
        <w:t>На закрытии I Международного фестиваля музыки, который прошел в тот же день в Государственном театре оперы и балета</w:t>
      </w:r>
      <w:r w:rsidRPr="00AA231B">
        <w:rPr>
          <w:color w:val="000000"/>
          <w:sz w:val="28"/>
          <w:szCs w:val="28"/>
          <w:shd w:val="clear" w:color="auto" w:fill="FFFFFF"/>
        </w:rPr>
        <w:t xml:space="preserve"> г. Владикавказа</w:t>
      </w:r>
      <w:r w:rsidR="00D04B50" w:rsidRPr="00AA231B">
        <w:rPr>
          <w:color w:val="000000"/>
          <w:sz w:val="28"/>
          <w:szCs w:val="28"/>
          <w:shd w:val="clear" w:color="auto" w:fill="FFFFFF"/>
        </w:rPr>
        <w:t>, выступил братский хор Свято-Троицкой Сергиевой лавры под руководством архимандрита Глеба (Кожевникова). В программу выступления вошли известные церковные песнопения в аранжировке архимандрита Матфея.</w:t>
      </w:r>
    </w:p>
    <w:p w:rsidR="00C327B8" w:rsidRPr="00AA231B" w:rsidRDefault="001833C1" w:rsidP="00AA231B">
      <w:pPr>
        <w:pStyle w:val="text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AA231B">
        <w:rPr>
          <w:color w:val="000000"/>
          <w:sz w:val="28"/>
          <w:szCs w:val="28"/>
          <w:shd w:val="clear" w:color="auto" w:fill="FFFFFF"/>
        </w:rPr>
        <w:t xml:space="preserve">         </w:t>
      </w:r>
      <w:r w:rsidR="00FB3E03" w:rsidRPr="00AA231B">
        <w:rPr>
          <w:color w:val="000000"/>
          <w:sz w:val="28"/>
          <w:szCs w:val="28"/>
          <w:shd w:val="clear" w:color="auto" w:fill="FFFFFF"/>
        </w:rPr>
        <w:t>Одна</w:t>
      </w:r>
      <w:r w:rsidR="00C327B8" w:rsidRPr="00AA231B">
        <w:rPr>
          <w:color w:val="000000"/>
          <w:sz w:val="28"/>
          <w:szCs w:val="28"/>
          <w:shd w:val="clear" w:color="auto" w:fill="FFFFFF"/>
        </w:rPr>
        <w:t xml:space="preserve"> из улиц</w:t>
      </w:r>
      <w:r w:rsidR="00FB3E03" w:rsidRPr="00AA231B">
        <w:rPr>
          <w:color w:val="000000"/>
          <w:sz w:val="28"/>
          <w:szCs w:val="28"/>
          <w:shd w:val="clear" w:color="auto" w:fill="FFFFFF"/>
        </w:rPr>
        <w:t xml:space="preserve"> в родной станице Архонской, на которой построен новый храм,</w:t>
      </w:r>
      <w:r w:rsidR="00C327B8" w:rsidRPr="00AA231B">
        <w:rPr>
          <w:color w:val="000000"/>
          <w:sz w:val="28"/>
          <w:szCs w:val="28"/>
          <w:shd w:val="clear" w:color="auto" w:fill="FFFFFF"/>
        </w:rPr>
        <w:t xml:space="preserve"> </w:t>
      </w:r>
      <w:r w:rsidR="00FB3E03" w:rsidRPr="00AA231B">
        <w:rPr>
          <w:color w:val="000000"/>
          <w:sz w:val="28"/>
          <w:szCs w:val="28"/>
          <w:shd w:val="clear" w:color="auto" w:fill="FFFFFF"/>
        </w:rPr>
        <w:t>названа в честь</w:t>
      </w:r>
      <w:r w:rsidR="00C327B8" w:rsidRPr="00AA231B">
        <w:rPr>
          <w:color w:val="000000"/>
          <w:sz w:val="28"/>
          <w:szCs w:val="28"/>
          <w:shd w:val="clear" w:color="auto" w:fill="FFFFFF"/>
        </w:rPr>
        <w:t xml:space="preserve"> архимандрита Матфея (Мормыля).</w:t>
      </w:r>
    </w:p>
    <w:p w:rsidR="00C327B8" w:rsidRPr="00AA231B" w:rsidRDefault="00C327B8" w:rsidP="00AA231B">
      <w:pPr>
        <w:pStyle w:val="text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AA231B">
        <w:rPr>
          <w:color w:val="000000"/>
          <w:sz w:val="28"/>
          <w:szCs w:val="28"/>
          <w:shd w:val="clear" w:color="auto" w:fill="FFFFFF"/>
        </w:rPr>
        <w:t>Инициатором переименования улицы был настоятель храма великомученика Георгия Победоносца, почетный гражданин города Беслана иерей Сергий Мальцев, лично знавший отца Матфея.</w:t>
      </w:r>
    </w:p>
    <w:p w:rsidR="00C327B8" w:rsidRPr="00AA231B" w:rsidRDefault="001833C1" w:rsidP="008858F4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A231B">
        <w:rPr>
          <w:color w:val="000000"/>
          <w:sz w:val="28"/>
          <w:szCs w:val="28"/>
        </w:rPr>
        <w:t xml:space="preserve">         </w:t>
      </w:r>
      <w:r w:rsidR="00C327B8" w:rsidRPr="00AA231B">
        <w:rPr>
          <w:color w:val="000000"/>
          <w:sz w:val="28"/>
          <w:szCs w:val="28"/>
        </w:rPr>
        <w:t xml:space="preserve">«Станичники единодушно поддержали идею назвать улицу в честь архимандрита Матфея, потому что все его очень уважали и любили. </w:t>
      </w:r>
    </w:p>
    <w:p w:rsidR="0008150B" w:rsidRPr="00401F42" w:rsidRDefault="0008150B" w:rsidP="004665B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01F42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08150B" w:rsidRPr="00B64931" w:rsidRDefault="00DF46B2" w:rsidP="004665B2">
      <w:pPr>
        <w:pStyle w:val="a3"/>
        <w:numPr>
          <w:ilvl w:val="0"/>
          <w:numId w:val="10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64931">
          <w:rPr>
            <w:rStyle w:val="aa"/>
          </w:rPr>
          <w:t>http://vladikavkaz.bezformata.ru/listnews/hor-svyato-troitckoj-sergievoj/4008744/</w:t>
        </w:r>
      </w:hyperlink>
    </w:p>
    <w:p w:rsidR="00B64931" w:rsidRPr="00B64931" w:rsidRDefault="00DF46B2" w:rsidP="004665B2">
      <w:pPr>
        <w:pStyle w:val="a3"/>
        <w:numPr>
          <w:ilvl w:val="0"/>
          <w:numId w:val="10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B64931">
          <w:rPr>
            <w:rStyle w:val="aa"/>
          </w:rPr>
          <w:t>http://ru.wikipedia.org/wiki/%D0%9C%D0%B0%D1%82%D1%84%D0%B5%D0%B9_(%D0%9C%D0%BE%D1%80%D0%BC%D1%8B%D0%BB%D1%8C)</w:t>
        </w:r>
      </w:hyperlink>
    </w:p>
    <w:p w:rsidR="00B64931" w:rsidRPr="00B64931" w:rsidRDefault="00DF46B2" w:rsidP="004665B2">
      <w:pPr>
        <w:pStyle w:val="a3"/>
        <w:numPr>
          <w:ilvl w:val="0"/>
          <w:numId w:val="10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B64931" w:rsidRPr="00C07AB9">
          <w:rPr>
            <w:rStyle w:val="aa"/>
            <w:rFonts w:ascii="Times New Roman" w:hAnsi="Times New Roman" w:cs="Times New Roman"/>
            <w:b/>
            <w:bCs/>
            <w:spacing w:val="-2"/>
            <w:w w:val="101"/>
            <w:sz w:val="24"/>
            <w:szCs w:val="24"/>
            <w:lang w:val="en-US"/>
          </w:rPr>
          <w:t>http</w:t>
        </w:r>
        <w:r w:rsidR="00B64931" w:rsidRPr="00C07AB9">
          <w:rPr>
            <w:rStyle w:val="aa"/>
            <w:rFonts w:ascii="Times New Roman" w:hAnsi="Times New Roman" w:cs="Times New Roman"/>
            <w:b/>
            <w:bCs/>
            <w:spacing w:val="-2"/>
            <w:w w:val="101"/>
            <w:sz w:val="24"/>
            <w:szCs w:val="24"/>
          </w:rPr>
          <w:t>:</w:t>
        </w:r>
        <w:r w:rsidR="00B64931" w:rsidRPr="00C07AB9">
          <w:rPr>
            <w:rStyle w:val="aa"/>
            <w:rFonts w:ascii="Times New Roman" w:hAnsi="Times New Roman" w:cs="Times New Roman"/>
            <w:sz w:val="24"/>
            <w:szCs w:val="24"/>
          </w:rPr>
          <w:t>//</w:t>
        </w:r>
        <w:r w:rsidR="00B64931" w:rsidRPr="00C07AB9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B64931" w:rsidRPr="00C07AB9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="00B64931" w:rsidRPr="00C07AB9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religare</w:t>
        </w:r>
        <w:r w:rsidR="00B64931" w:rsidRPr="00C07AB9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="00B64931" w:rsidRPr="00C07AB9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B64931" w:rsidRPr="00C07AB9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r w:rsidR="00B64931" w:rsidRPr="00C07AB9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article</w:t>
        </w:r>
        <w:r w:rsidR="00B64931" w:rsidRPr="00C07AB9">
          <w:rPr>
            <w:rStyle w:val="aa"/>
            <w:rFonts w:ascii="Times New Roman" w:hAnsi="Times New Roman" w:cs="Times New Roman"/>
            <w:sz w:val="24"/>
            <w:szCs w:val="24"/>
          </w:rPr>
          <w:t>8280.</w:t>
        </w:r>
        <w:r w:rsidR="00B64931" w:rsidRPr="00C07AB9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htm</w:t>
        </w:r>
        <w:r w:rsidR="00B64931" w:rsidRPr="00C07AB9">
          <w:rPr>
            <w:rStyle w:val="aa"/>
            <w:rFonts w:ascii="Times New Roman" w:hAnsi="Times New Roman" w:cs="Times New Roman"/>
            <w:sz w:val="24"/>
            <w:szCs w:val="24"/>
          </w:rPr>
          <w:t>. Религия и СМИ /</w:t>
        </w:r>
      </w:hyperlink>
    </w:p>
    <w:p w:rsidR="00B64931" w:rsidRDefault="00DF46B2" w:rsidP="00B64931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B64931" w:rsidRPr="00C07AB9">
          <w:rPr>
            <w:rStyle w:val="aa"/>
            <w:rFonts w:ascii="Times New Roman" w:hAnsi="Times New Roman" w:cs="Times New Roman"/>
            <w:sz w:val="24"/>
            <w:szCs w:val="24"/>
          </w:rPr>
          <w:t>http://www.stsl.ru/</w:t>
        </w:r>
      </w:hyperlink>
      <w:r w:rsidR="00B64931" w:rsidRPr="00C07AB9">
        <w:rPr>
          <w:rFonts w:ascii="Times New Roman" w:hAnsi="Times New Roman" w:cs="Times New Roman"/>
          <w:sz w:val="24"/>
          <w:szCs w:val="24"/>
        </w:rPr>
        <w:t xml:space="preserve">   Троице – Сергиева Лавра</w:t>
      </w:r>
    </w:p>
    <w:p w:rsidR="00B64931" w:rsidRPr="00C07AB9" w:rsidRDefault="00B64931" w:rsidP="00B64931">
      <w:pPr>
        <w:pStyle w:val="ae"/>
        <w:numPr>
          <w:ilvl w:val="0"/>
          <w:numId w:val="10"/>
        </w:numPr>
        <w:spacing w:line="240" w:lineRule="auto"/>
        <w:jc w:val="left"/>
        <w:rPr>
          <w:sz w:val="24"/>
          <w:szCs w:val="24"/>
        </w:rPr>
      </w:pPr>
      <w:r w:rsidRPr="00C07AB9">
        <w:rPr>
          <w:sz w:val="24"/>
          <w:szCs w:val="24"/>
        </w:rPr>
        <w:t>http://www.zavet.ru</w:t>
      </w:r>
    </w:p>
    <w:p w:rsidR="00B64931" w:rsidRPr="00C07AB9" w:rsidRDefault="00B64931" w:rsidP="00B64931">
      <w:pPr>
        <w:pStyle w:val="ae"/>
        <w:numPr>
          <w:ilvl w:val="0"/>
          <w:numId w:val="10"/>
        </w:numPr>
        <w:spacing w:line="240" w:lineRule="auto"/>
        <w:jc w:val="left"/>
        <w:rPr>
          <w:sz w:val="24"/>
          <w:szCs w:val="24"/>
        </w:rPr>
      </w:pPr>
      <w:r w:rsidRPr="00C07AB9">
        <w:rPr>
          <w:sz w:val="24"/>
          <w:szCs w:val="24"/>
        </w:rPr>
        <w:t>Осипов А.И. Основное богословие.- М., 1994.</w:t>
      </w:r>
    </w:p>
    <w:p w:rsidR="0008150B" w:rsidRPr="00B64931" w:rsidRDefault="00DF46B2" w:rsidP="00B64931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B64931">
          <w:rPr>
            <w:rStyle w:val="aa"/>
          </w:rPr>
          <w:t>http://www.seminaria.ru/chsing/matftalk.htm</w:t>
        </w:r>
      </w:hyperlink>
      <w:r w:rsidR="00B64931">
        <w:t xml:space="preserve">   интервью с архимандритом Матфеем</w:t>
      </w:r>
    </w:p>
    <w:p w:rsidR="00B64931" w:rsidRPr="00B64931" w:rsidRDefault="00DF46B2" w:rsidP="00B64931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B64931">
          <w:rPr>
            <w:rStyle w:val="aa"/>
          </w:rPr>
          <w:t>http://www.mpda.ru/persons/27836/index.html</w:t>
        </w:r>
      </w:hyperlink>
    </w:p>
    <w:p w:rsidR="00B64931" w:rsidRPr="00C07AB9" w:rsidRDefault="00B64931" w:rsidP="00B64931">
      <w:pPr>
        <w:numPr>
          <w:ilvl w:val="0"/>
          <w:numId w:val="10"/>
        </w:num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AB9">
        <w:rPr>
          <w:rFonts w:ascii="Times New Roman" w:hAnsi="Times New Roman" w:cs="Times New Roman"/>
          <w:sz w:val="24"/>
          <w:szCs w:val="24"/>
        </w:rPr>
        <w:t>Лобазова О.Ф. Религиоведение. – М., 2003.</w:t>
      </w:r>
    </w:p>
    <w:p w:rsidR="00B64931" w:rsidRPr="00B64931" w:rsidRDefault="00B64931" w:rsidP="00B64931">
      <w:pPr>
        <w:numPr>
          <w:ilvl w:val="0"/>
          <w:numId w:val="10"/>
        </w:num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AB9">
        <w:rPr>
          <w:rFonts w:ascii="Times New Roman" w:hAnsi="Times New Roman" w:cs="Times New Roman"/>
          <w:sz w:val="24"/>
          <w:szCs w:val="24"/>
        </w:rPr>
        <w:t>Мень А. История религии. В поисках пути, истины и жизни. – М., 1994.</w:t>
      </w:r>
    </w:p>
    <w:p w:rsidR="00B64931" w:rsidRPr="00B64931" w:rsidRDefault="00B64931" w:rsidP="00B6493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50B" w:rsidRDefault="0008150B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08150B" w:rsidRDefault="0008150B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08150B" w:rsidRDefault="0008150B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08150B" w:rsidRDefault="0008150B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94404B" w:rsidRDefault="0094404B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DD016A" w:rsidRPr="0094404B" w:rsidRDefault="0094404B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Фото- документы.</w:t>
      </w:r>
    </w:p>
    <w:p w:rsidR="00D648E4" w:rsidRDefault="00D648E4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401F42" w:rsidRDefault="00DF46B2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7.8pt;margin-top:332.5pt;width:339.75pt;height:21pt;z-index:251660288">
            <v:textbox>
              <w:txbxContent>
                <w:p w:rsidR="00D648E4" w:rsidRDefault="00D648E4">
                  <w:r>
                    <w:t>Табель успеваемости за 3 курс будущего  архимандрита Матфея</w:t>
                  </w:r>
                </w:p>
              </w:txbxContent>
            </v:textbox>
          </v:shape>
        </w:pict>
      </w:r>
      <w:r w:rsidR="00D648E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477000" cy="4479992"/>
            <wp:effectExtent l="19050" t="0" r="0" b="0"/>
            <wp:docPr id="6" name="Рисунок 3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47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E4" w:rsidRDefault="00DF46B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0" type="#_x0000_t202" style="position:absolute;margin-left:265.3pt;margin-top:350.55pt;width:242.25pt;height:31.5pt;z-index:251662336">
            <v:textbox style="mso-next-textbox:#_x0000_s1030">
              <w:txbxContent>
                <w:p w:rsidR="00D648E4" w:rsidRPr="00D648E4" w:rsidRDefault="00D648E4">
                  <w:pPr>
                    <w:rPr>
                      <w:rFonts w:cstheme="minorHAnsi"/>
                    </w:rPr>
                  </w:pPr>
                  <w:r>
                    <w:t xml:space="preserve">С земляками  в </w:t>
                  </w:r>
                  <w:r>
                    <w:rPr>
                      <w:rFonts w:eastAsia="Times New Roman" w:cstheme="minorHAnsi"/>
                      <w:color w:val="000033"/>
                      <w:lang w:eastAsia="ru-RU"/>
                    </w:rPr>
                    <w:t>Троице-Сергиевой Лавре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29" type="#_x0000_t202" style="position:absolute;margin-left:3.55pt;margin-top:346.05pt;width:238.5pt;height:36pt;z-index:251661312">
            <v:textbox style="mso-next-textbox:#_x0000_s1029">
              <w:txbxContent>
                <w:p w:rsidR="00D648E4" w:rsidRDefault="00D648E4">
                  <w:r>
                    <w:t>Архимандрит Матфей с матерью Анной Леонтьевной</w:t>
                  </w:r>
                </w:p>
              </w:txbxContent>
            </v:textbox>
          </v:shape>
        </w:pict>
      </w:r>
      <w:r w:rsidR="00401F42" w:rsidRPr="00401F4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96768" cy="4511040"/>
            <wp:effectExtent l="19050" t="0" r="8382" b="0"/>
            <wp:docPr id="9" name="Рисунок 6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68" cy="451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01F42" w:rsidRPr="00401F4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401F42" w:rsidRPr="00401F4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96895" cy="4559235"/>
            <wp:effectExtent l="19050" t="0" r="8255" b="0"/>
            <wp:docPr id="13" name="Рисунок 7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761" cy="456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648E4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D648E4" w:rsidRDefault="00D648E4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D648E4" w:rsidRDefault="00DF46B2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1" type="#_x0000_t202" style="position:absolute;margin-left:57.55pt;margin-top:260.05pt;width:368.25pt;height:30.75pt;z-index:251663360">
            <v:textbox>
              <w:txbxContent>
                <w:p w:rsidR="00613421" w:rsidRDefault="00613421">
                  <w:r>
                    <w:t>Хор под руководством отца Матфея на службе</w:t>
                  </w:r>
                </w:p>
              </w:txbxContent>
            </v:textbox>
          </v:shape>
        </w:pict>
      </w:r>
      <w:r w:rsidR="00D648E4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401F42" w:rsidRPr="00401F4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372225" cy="3352800"/>
            <wp:effectExtent l="19050" t="0" r="9525" b="0"/>
            <wp:docPr id="14" name="Рисунок 3" descr="Картинка 1 из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Картинка 1 из 3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648E4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D648E4" w:rsidRPr="00401F42" w:rsidRDefault="00D648E4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613421" w:rsidRDefault="00613421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613421" w:rsidRDefault="00613421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613421" w:rsidRDefault="00401F42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  <w:r w:rsidRPr="00401F4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15000" cy="4143375"/>
            <wp:effectExtent l="133350" t="76200" r="114300" b="85725"/>
            <wp:docPr id="15" name="Рисунок 4" descr="F:\фото о.Матфея\__II__~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7" name="Picture 1" descr="F:\фото о.Матфея\__II__~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88" cy="4143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3421" w:rsidRDefault="00DF46B2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2" type="#_x0000_t202" style="position:absolute;margin-left:38.8pt;margin-top:2.5pt;width:387pt;height:23.25pt;z-index:251664384">
            <v:textbox>
              <w:txbxContent>
                <w:p w:rsidR="00613421" w:rsidRPr="008858F4" w:rsidRDefault="00613421">
                  <w:pPr>
                    <w:rPr>
                      <w:lang w:val="en-US"/>
                    </w:rPr>
                  </w:pPr>
                  <w:r>
                    <w:t xml:space="preserve">Архимандрит Матфей с Алексием </w:t>
                  </w:r>
                  <w:r w:rsidR="008858F4">
                    <w:rPr>
                      <w:rFonts w:cstheme="minorHAnsi"/>
                      <w:lang w:val="en-US"/>
                    </w:rPr>
                    <w:t>II</w:t>
                  </w:r>
                </w:p>
              </w:txbxContent>
            </v:textbox>
          </v:shape>
        </w:pict>
      </w:r>
    </w:p>
    <w:p w:rsidR="00613421" w:rsidRDefault="00613421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613421" w:rsidRDefault="00613421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613421" w:rsidRDefault="00613421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613421" w:rsidRDefault="00613421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  <w:r w:rsidRPr="0061342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829300" cy="3762375"/>
            <wp:effectExtent l="133350" t="57150" r="114300" b="66675"/>
            <wp:docPr id="12" name="Рисунок 5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62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404B" w:rsidRDefault="00DF46B2" w:rsidP="004665B2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3" type="#_x0000_t202" style="position:absolute;margin-left:14.05pt;margin-top:3.2pt;width:329.25pt;height:20.25pt;z-index:251665408">
            <v:textbox>
              <w:txbxContent>
                <w:p w:rsidR="00613421" w:rsidRDefault="00613421">
                  <w:r>
                    <w:t>Отец Матфей со своим хором</w:t>
                  </w:r>
                </w:p>
              </w:txbxContent>
            </v:textbox>
          </v:shape>
        </w:pict>
      </w:r>
    </w:p>
    <w:p w:rsidR="00613421" w:rsidRDefault="0094404B" w:rsidP="0094404B">
      <w:pPr>
        <w:tabs>
          <w:tab w:val="left" w:pos="720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4404B" w:rsidRDefault="0094404B" w:rsidP="0094404B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685" cy="5064992"/>
            <wp:effectExtent l="19050" t="0" r="0" b="0"/>
            <wp:docPr id="16" name="Рисунок 2" descr="C:\Documents and Settings\adm\Рабочий стол\фото о.Матфея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\Рабочий стол\фото о.Матфея\IMG_024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4B" w:rsidRDefault="0094404B" w:rsidP="0094404B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94404B" w:rsidRDefault="00DF46B2" w:rsidP="0094404B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6" type="#_x0000_t202" style="position:absolute;margin-left:-7.7pt;margin-top:368.4pt;width:537pt;height:34.5pt;z-index:251666432">
            <v:textbox>
              <w:txbxContent>
                <w:p w:rsidR="00DD13D5" w:rsidRPr="00DD13D5" w:rsidRDefault="00DF46B2" w:rsidP="00DD13D5">
                  <w:pPr>
                    <w:pStyle w:val="text"/>
                    <w:shd w:val="clear" w:color="auto" w:fill="FFFFFF"/>
                    <w:spacing w:before="0" w:beforeAutospacing="0" w:after="0" w:afterAutospacing="0" w:line="276" w:lineRule="auto"/>
                    <w:rPr>
                      <w:color w:val="000000"/>
                      <w:sz w:val="22"/>
                      <w:szCs w:val="22"/>
                    </w:rPr>
                  </w:pPr>
                  <w:hyperlink r:id="rId25" w:history="1">
                    <w:r w:rsidR="00DD13D5" w:rsidRPr="00DD13D5">
                      <w:rPr>
                        <w:rStyle w:val="aa"/>
                        <w:color w:val="auto"/>
                        <w:sz w:val="22"/>
                        <w:szCs w:val="22"/>
                        <w:u w:val="none"/>
                      </w:rPr>
                      <w:t xml:space="preserve"> Открытие памятной доски</w:t>
                    </w:r>
                  </w:hyperlink>
                  <w:r w:rsidR="00DD13D5" w:rsidRPr="00DD13D5">
                    <w:rPr>
                      <w:sz w:val="22"/>
                      <w:szCs w:val="22"/>
                    </w:rPr>
                    <w:t>,</w:t>
                  </w:r>
                  <w:r w:rsidR="00DD13D5" w:rsidRPr="00DD13D5">
                    <w:rPr>
                      <w:rStyle w:val="apple-converted-space"/>
                      <w:sz w:val="22"/>
                      <w:szCs w:val="22"/>
                    </w:rPr>
                    <w:t> </w:t>
                  </w:r>
                  <w:r w:rsidR="00DD13D5" w:rsidRPr="00DD13D5">
                    <w:rPr>
                      <w:sz w:val="22"/>
                      <w:szCs w:val="22"/>
                    </w:rPr>
                    <w:t>установленной на Александро-Невском</w:t>
                  </w:r>
                  <w:r w:rsidR="00DD13D5" w:rsidRPr="00DD13D5">
                    <w:rPr>
                      <w:color w:val="000000"/>
                      <w:sz w:val="22"/>
                      <w:szCs w:val="22"/>
                    </w:rPr>
                    <w:t xml:space="preserve">  храме, </w:t>
                  </w:r>
                  <w:r w:rsidR="00DD13D5" w:rsidRPr="00DD13D5">
                    <w:rPr>
                      <w:sz w:val="22"/>
                      <w:szCs w:val="22"/>
                    </w:rPr>
                    <w:t xml:space="preserve">в честь великого регента. Церемонию открытия </w:t>
                  </w:r>
                  <w:r w:rsidR="00DD13D5" w:rsidRPr="00DD13D5">
                    <w:rPr>
                      <w:color w:val="000000"/>
                      <w:sz w:val="22"/>
                      <w:szCs w:val="22"/>
                    </w:rPr>
                    <w:t>возглавил архиепископ Зосима.</w:t>
                  </w:r>
                </w:p>
                <w:p w:rsidR="00DD13D5" w:rsidRPr="00DD13D5" w:rsidRDefault="00DD13D5" w:rsidP="00DD13D5"/>
              </w:txbxContent>
            </v:textbox>
          </v:shape>
        </w:pict>
      </w:r>
      <w:r w:rsidR="00944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4786313"/>
            <wp:effectExtent l="19050" t="0" r="0" b="0"/>
            <wp:docPr id="17" name="Рисунок 3" descr="E:\Фото\хор\DSC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хор\DSC001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50" cy="478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4B" w:rsidRDefault="0094404B" w:rsidP="0094404B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4786313"/>
            <wp:effectExtent l="19050" t="0" r="0" b="0"/>
            <wp:docPr id="20" name="Рисунок 6" descr="E:\Фото\хор\DSC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хор\DSC001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50" cy="478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4B" w:rsidRDefault="00DF46B2" w:rsidP="0094404B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7" type="#_x0000_t202" style="position:absolute;margin-left:105.55pt;margin-top:358.65pt;width:329.25pt;height:37.5pt;z-index:251667456">
            <v:textbox>
              <w:txbxContent>
                <w:p w:rsidR="00DD13D5" w:rsidRPr="00DD13D5" w:rsidRDefault="00DD13D5" w:rsidP="00DD13D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П</w:t>
                  </w:r>
                  <w:r w:rsidRPr="00DD13D5">
                    <w:rPr>
                      <w:rFonts w:ascii="Times New Roman" w:hAnsi="Times New Roman" w:cs="Times New Roman"/>
                      <w:color w:val="000000"/>
                    </w:rPr>
                    <w:t>риезд из Москвы  и выступление в нашей станице хора</w:t>
                  </w:r>
                  <w:r w:rsidRPr="00DD13D5">
                    <w:rPr>
                      <w:rFonts w:ascii="Times New Roman" w:hAnsi="Times New Roman" w:cs="Times New Roman"/>
                      <w:color w:val="000033"/>
                    </w:rPr>
                    <w:t xml:space="preserve"> Троице-Сергиевой Лавры, которым когда – то</w:t>
                  </w:r>
                  <w:r w:rsidRPr="00AA231B">
                    <w:rPr>
                      <w:color w:val="000033"/>
                      <w:sz w:val="28"/>
                      <w:szCs w:val="28"/>
                    </w:rPr>
                    <w:t xml:space="preserve"> </w:t>
                  </w:r>
                  <w:r w:rsidRPr="00DD13D5">
                    <w:rPr>
                      <w:rFonts w:ascii="Times New Roman" w:hAnsi="Times New Roman" w:cs="Times New Roman"/>
                      <w:color w:val="000033"/>
                    </w:rPr>
                    <w:t>руководил отец  Матфей.</w:t>
                  </w:r>
                </w:p>
              </w:txbxContent>
            </v:textbox>
          </v:shape>
        </w:pict>
      </w:r>
      <w:r w:rsidR="00944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4786313"/>
            <wp:effectExtent l="19050" t="0" r="0" b="0"/>
            <wp:docPr id="19" name="Рисунок 5" descr="E:\Фото\хор\DSC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хор\DSC001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50" cy="478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3D5" w:rsidRPr="0094404B" w:rsidRDefault="00DD13D5" w:rsidP="0094404B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7925" cy="4693444"/>
            <wp:effectExtent l="19050" t="0" r="0" b="0"/>
            <wp:docPr id="21" name="Рисунок 7" descr="E:\Фото\хор\DSC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хор\DSC001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71" cy="469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3D5" w:rsidRPr="0094404B" w:rsidSect="00D648E4">
      <w:footerReference w:type="default" r:id="rId30"/>
      <w:pgSz w:w="11906" w:h="16838"/>
      <w:pgMar w:top="567" w:right="566" w:bottom="709" w:left="709" w:header="708" w:footer="6" w:gutter="0"/>
      <w:pgBorders w:offsetFrom="page">
        <w:top w:val="twistedLines2" w:sz="10" w:space="24" w:color="1F497D" w:themeColor="text2"/>
        <w:left w:val="twistedLines2" w:sz="10" w:space="24" w:color="1F497D" w:themeColor="text2"/>
        <w:bottom w:val="twistedLines2" w:sz="10" w:space="24" w:color="1F497D" w:themeColor="text2"/>
        <w:right w:val="twistedLines2" w:sz="10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B74" w:rsidRDefault="00E37B74" w:rsidP="005F1C3B">
      <w:pPr>
        <w:spacing w:after="0" w:line="240" w:lineRule="auto"/>
      </w:pPr>
      <w:r>
        <w:separator/>
      </w:r>
    </w:p>
  </w:endnote>
  <w:endnote w:type="continuationSeparator" w:id="1">
    <w:p w:rsidR="00E37B74" w:rsidRDefault="00E37B74" w:rsidP="005F1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38884"/>
      <w:docPartObj>
        <w:docPartGallery w:val="Page Numbers (Bottom of Page)"/>
        <w:docPartUnique/>
      </w:docPartObj>
    </w:sdtPr>
    <w:sdtContent>
      <w:p w:rsidR="005F1C3B" w:rsidRDefault="00DF46B2">
        <w:pPr>
          <w:pStyle w:val="a6"/>
          <w:jc w:val="right"/>
        </w:pPr>
        <w:fldSimple w:instr=" PAGE   \* MERGEFORMAT ">
          <w:r w:rsidR="00603C6D">
            <w:rPr>
              <w:noProof/>
            </w:rPr>
            <w:t>14</w:t>
          </w:r>
        </w:fldSimple>
      </w:p>
    </w:sdtContent>
  </w:sdt>
  <w:p w:rsidR="005F1C3B" w:rsidRDefault="005F1C3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B74" w:rsidRDefault="00E37B74" w:rsidP="005F1C3B">
      <w:pPr>
        <w:spacing w:after="0" w:line="240" w:lineRule="auto"/>
      </w:pPr>
      <w:r>
        <w:separator/>
      </w:r>
    </w:p>
  </w:footnote>
  <w:footnote w:type="continuationSeparator" w:id="1">
    <w:p w:rsidR="00E37B74" w:rsidRDefault="00E37B74" w:rsidP="005F1C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723"/>
      </v:shape>
    </w:pict>
  </w:numPicBullet>
  <w:abstractNum w:abstractNumId="0">
    <w:nsid w:val="0A2A12E6"/>
    <w:multiLevelType w:val="hybridMultilevel"/>
    <w:tmpl w:val="9066428E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>
    <w:nsid w:val="0AB43B1C"/>
    <w:multiLevelType w:val="hybridMultilevel"/>
    <w:tmpl w:val="4262FC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C2566"/>
    <w:multiLevelType w:val="hybridMultilevel"/>
    <w:tmpl w:val="5FC0E82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310D9"/>
    <w:multiLevelType w:val="hybridMultilevel"/>
    <w:tmpl w:val="31143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321B65"/>
    <w:multiLevelType w:val="hybridMultilevel"/>
    <w:tmpl w:val="3C526BAE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>
    <w:nsid w:val="40A52D43"/>
    <w:multiLevelType w:val="hybridMultilevel"/>
    <w:tmpl w:val="3EC67CB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EC91E7F"/>
    <w:multiLevelType w:val="hybridMultilevel"/>
    <w:tmpl w:val="4F607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BC5C46"/>
    <w:multiLevelType w:val="hybridMultilevel"/>
    <w:tmpl w:val="53C0563E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6A173D13"/>
    <w:multiLevelType w:val="hybridMultilevel"/>
    <w:tmpl w:val="A8182EE0"/>
    <w:lvl w:ilvl="0" w:tplc="3946A4A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DE301E"/>
    <w:multiLevelType w:val="hybridMultilevel"/>
    <w:tmpl w:val="4B2E857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7A782509"/>
    <w:multiLevelType w:val="hybridMultilevel"/>
    <w:tmpl w:val="E83030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9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 w:numId="9">
    <w:abstractNumId w:val="10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37890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C0976"/>
    <w:rsid w:val="00007BF7"/>
    <w:rsid w:val="00010B20"/>
    <w:rsid w:val="0008150B"/>
    <w:rsid w:val="000E16E6"/>
    <w:rsid w:val="00106BF8"/>
    <w:rsid w:val="00152CBE"/>
    <w:rsid w:val="0016671E"/>
    <w:rsid w:val="00167B8F"/>
    <w:rsid w:val="001833C1"/>
    <w:rsid w:val="00205DEF"/>
    <w:rsid w:val="00212C17"/>
    <w:rsid w:val="0022392C"/>
    <w:rsid w:val="002C1401"/>
    <w:rsid w:val="002D6B45"/>
    <w:rsid w:val="00327124"/>
    <w:rsid w:val="003349F8"/>
    <w:rsid w:val="0034663E"/>
    <w:rsid w:val="00383232"/>
    <w:rsid w:val="003D5D3B"/>
    <w:rsid w:val="00401F42"/>
    <w:rsid w:val="00423ED8"/>
    <w:rsid w:val="00423F48"/>
    <w:rsid w:val="004665B2"/>
    <w:rsid w:val="00497B71"/>
    <w:rsid w:val="004C5D9B"/>
    <w:rsid w:val="00582714"/>
    <w:rsid w:val="00582FC8"/>
    <w:rsid w:val="005C0976"/>
    <w:rsid w:val="005D17D8"/>
    <w:rsid w:val="005F1C3B"/>
    <w:rsid w:val="00603C6D"/>
    <w:rsid w:val="00613421"/>
    <w:rsid w:val="006E6896"/>
    <w:rsid w:val="007817C2"/>
    <w:rsid w:val="00792557"/>
    <w:rsid w:val="007B2D36"/>
    <w:rsid w:val="007C3489"/>
    <w:rsid w:val="007D3C41"/>
    <w:rsid w:val="008271CE"/>
    <w:rsid w:val="00835529"/>
    <w:rsid w:val="008563CB"/>
    <w:rsid w:val="008858F4"/>
    <w:rsid w:val="008F54B4"/>
    <w:rsid w:val="0094246A"/>
    <w:rsid w:val="0094404B"/>
    <w:rsid w:val="00A02555"/>
    <w:rsid w:val="00A10EC5"/>
    <w:rsid w:val="00A55272"/>
    <w:rsid w:val="00AA10F7"/>
    <w:rsid w:val="00AA231B"/>
    <w:rsid w:val="00AC2B89"/>
    <w:rsid w:val="00AC5AEA"/>
    <w:rsid w:val="00AC6F44"/>
    <w:rsid w:val="00B21FF8"/>
    <w:rsid w:val="00B40A2B"/>
    <w:rsid w:val="00B4457E"/>
    <w:rsid w:val="00B575DF"/>
    <w:rsid w:val="00B63EFD"/>
    <w:rsid w:val="00B64931"/>
    <w:rsid w:val="00BB1CA1"/>
    <w:rsid w:val="00C327B8"/>
    <w:rsid w:val="00C6260A"/>
    <w:rsid w:val="00CD1988"/>
    <w:rsid w:val="00D02B95"/>
    <w:rsid w:val="00D04B50"/>
    <w:rsid w:val="00D648E4"/>
    <w:rsid w:val="00D96A94"/>
    <w:rsid w:val="00DD016A"/>
    <w:rsid w:val="00DD13D5"/>
    <w:rsid w:val="00DF17A4"/>
    <w:rsid w:val="00DF46B2"/>
    <w:rsid w:val="00E03B97"/>
    <w:rsid w:val="00E2761C"/>
    <w:rsid w:val="00E37B74"/>
    <w:rsid w:val="00E81FC9"/>
    <w:rsid w:val="00E825ED"/>
    <w:rsid w:val="00E8488D"/>
    <w:rsid w:val="00E848FA"/>
    <w:rsid w:val="00E9267A"/>
    <w:rsid w:val="00ED4193"/>
    <w:rsid w:val="00F13E6D"/>
    <w:rsid w:val="00F87CEB"/>
    <w:rsid w:val="00FA0723"/>
    <w:rsid w:val="00FA23A4"/>
    <w:rsid w:val="00FA3C92"/>
    <w:rsid w:val="00FB3E03"/>
    <w:rsid w:val="00FE6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E40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F1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F1C3B"/>
  </w:style>
  <w:style w:type="paragraph" w:styleId="a6">
    <w:name w:val="footer"/>
    <w:basedOn w:val="a"/>
    <w:link w:val="a7"/>
    <w:uiPriority w:val="99"/>
    <w:unhideWhenUsed/>
    <w:rsid w:val="005F1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1C3B"/>
  </w:style>
  <w:style w:type="character" w:customStyle="1" w:styleId="mcartist">
    <w:name w:val="m_c_artist"/>
    <w:basedOn w:val="a0"/>
    <w:rsid w:val="005F1C3B"/>
  </w:style>
  <w:style w:type="character" w:customStyle="1" w:styleId="mgray">
    <w:name w:val="m_gray"/>
    <w:basedOn w:val="a0"/>
    <w:rsid w:val="005F1C3B"/>
  </w:style>
  <w:style w:type="character" w:customStyle="1" w:styleId="apple-converted-space">
    <w:name w:val="apple-converted-space"/>
    <w:basedOn w:val="a0"/>
    <w:rsid w:val="005F1C3B"/>
  </w:style>
  <w:style w:type="character" w:customStyle="1" w:styleId="mtracksource">
    <w:name w:val="m_track_source"/>
    <w:basedOn w:val="a0"/>
    <w:rsid w:val="005F1C3B"/>
  </w:style>
  <w:style w:type="character" w:styleId="a8">
    <w:name w:val="Strong"/>
    <w:basedOn w:val="a0"/>
    <w:uiPriority w:val="22"/>
    <w:qFormat/>
    <w:rsid w:val="003D5D3B"/>
    <w:rPr>
      <w:b/>
      <w:bCs/>
    </w:rPr>
  </w:style>
  <w:style w:type="paragraph" w:styleId="a9">
    <w:name w:val="Normal (Web)"/>
    <w:basedOn w:val="a"/>
    <w:uiPriority w:val="99"/>
    <w:unhideWhenUsed/>
    <w:rsid w:val="003D5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D04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D04B50"/>
    <w:rPr>
      <w:color w:val="0000FF"/>
      <w:u w:val="single"/>
    </w:rPr>
  </w:style>
  <w:style w:type="table" w:styleId="ab">
    <w:name w:val="Table Grid"/>
    <w:basedOn w:val="a1"/>
    <w:uiPriority w:val="59"/>
    <w:rsid w:val="00D96A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D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D016A"/>
    <w:rPr>
      <w:rFonts w:ascii="Tahoma" w:hAnsi="Tahoma" w:cs="Tahoma"/>
      <w:sz w:val="16"/>
      <w:szCs w:val="16"/>
    </w:rPr>
  </w:style>
  <w:style w:type="paragraph" w:customStyle="1" w:styleId="ae">
    <w:name w:val="Аа"/>
    <w:basedOn w:val="a"/>
    <w:qFormat/>
    <w:rsid w:val="00B64931"/>
    <w:pPr>
      <w:suppressAutoHyphens/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8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u.wikipedia.org/wiki/%D0%9C%D0%B0%D1%82%D1%84%D0%B5%D0%B9_(%D0%9C%D0%BE%D1%80%D0%BC%D1%8B%D0%BB%D1%8C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vladikavkaz.bezformata.ru/listnews/hor-svyato-troitckoj-sergievoj/4008744/" TargetMode="External"/><Relationship Id="rId17" Type="http://schemas.openxmlformats.org/officeDocument/2006/relationships/hyperlink" Target="http://www.mpda.ru/persons/27836/index.html" TargetMode="External"/><Relationship Id="rId25" Type="http://schemas.openxmlformats.org/officeDocument/2006/relationships/hyperlink" Target="http://eparchia.patriarchia.ru/db/text/2179410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eminaria.ru/chsing/matftalk.htm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parchia.patriarchia.ru/db/text/2179410.html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tsl.ru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10" Type="http://schemas.openxmlformats.org/officeDocument/2006/relationships/hyperlink" Target="http://www.patriarchia.ru/db/text/248314.html" TargetMode="Externa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atriarchia.ru/db/text/31742.html" TargetMode="External"/><Relationship Id="rId14" Type="http://schemas.openxmlformats.org/officeDocument/2006/relationships/hyperlink" Target="http://www.religare.ru/article8280.htm.%20&#1056;&#1077;&#1083;&#1080;&#1075;&#1080;&#1103;%20&#1080;%20&#1057;&#1052;&#1048;%20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C6EC4-B159-4C17-8CCE-A4A5999C5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</Pages>
  <Words>3584</Words>
  <Characters>20435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23972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DNA7 X86</dc:creator>
  <cp:lastModifiedBy>adm</cp:lastModifiedBy>
  <cp:revision>39</cp:revision>
  <cp:lastPrinted>2012-07-02T04:01:00Z</cp:lastPrinted>
  <dcterms:created xsi:type="dcterms:W3CDTF">2012-05-16T14:54:00Z</dcterms:created>
  <dcterms:modified xsi:type="dcterms:W3CDTF">2015-03-18T15:14:00Z</dcterms:modified>
</cp:coreProperties>
</file>