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18" w:rsidRDefault="007D583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дети Божьи, независимо от того какую</w:t>
      </w:r>
    </w:p>
    <w:p w:rsidR="00F63618" w:rsidRDefault="007D583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мы ведем, какие нарушения и ограничения</w:t>
      </w:r>
    </w:p>
    <w:p w:rsidR="00F63618" w:rsidRDefault="007D583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здоровья мы имеем, неизменным остается наличие </w:t>
      </w:r>
    </w:p>
    <w:p w:rsidR="00F63618" w:rsidRDefault="007D583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каждого из нас духа и души. </w:t>
      </w:r>
    </w:p>
    <w:p w:rsidR="00F63618" w:rsidRDefault="007D583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63618" w:rsidRDefault="007D583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работаем в классах 2 варианта обучения или как их называют «особого ребенка». Нарушения развития у этих детей связаны с органическими поражениями центральной нервной системы, недоразвитием головного мозга, что отражается на их умственном и психическом развитии. </w:t>
      </w:r>
    </w:p>
    <w:p w:rsidR="00F63618" w:rsidRDefault="007D583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D02">
        <w:rPr>
          <w:rFonts w:ascii="Times New Roman" w:hAnsi="Times New Roman" w:cs="Times New Roman"/>
          <w:b/>
          <w:sz w:val="24"/>
          <w:szCs w:val="24"/>
        </w:rPr>
        <w:t>В классе, где учатся 5-6 детей</w:t>
      </w:r>
      <w:r w:rsidR="001A51CF">
        <w:rPr>
          <w:rFonts w:ascii="Times New Roman" w:hAnsi="Times New Roman" w:cs="Times New Roman"/>
          <w:b/>
          <w:sz w:val="24"/>
          <w:szCs w:val="24"/>
        </w:rPr>
        <w:t>,</w:t>
      </w:r>
      <w:r w:rsidR="002C3D02" w:rsidRPr="002C3D02">
        <w:rPr>
          <w:rFonts w:ascii="Times New Roman" w:hAnsi="Times New Roman" w:cs="Times New Roman"/>
          <w:b/>
          <w:sz w:val="24"/>
          <w:szCs w:val="24"/>
        </w:rPr>
        <w:t xml:space="preserve"> невозможно работать одному учителю, поэтому в соответствие с федеральным государственным</w:t>
      </w:r>
      <w:r w:rsidR="001A51CF">
        <w:rPr>
          <w:rFonts w:ascii="Times New Roman" w:hAnsi="Times New Roman" w:cs="Times New Roman"/>
          <w:b/>
          <w:sz w:val="24"/>
          <w:szCs w:val="24"/>
        </w:rPr>
        <w:t xml:space="preserve"> образовательным</w:t>
      </w:r>
      <w:r w:rsidR="002C3D02" w:rsidRPr="002C3D02">
        <w:rPr>
          <w:rFonts w:ascii="Times New Roman" w:hAnsi="Times New Roman" w:cs="Times New Roman"/>
          <w:b/>
          <w:sz w:val="24"/>
          <w:szCs w:val="24"/>
        </w:rPr>
        <w:t xml:space="preserve"> стандартом, работают</w:t>
      </w:r>
      <w:r w:rsidRPr="002C3D02">
        <w:rPr>
          <w:rFonts w:ascii="Times New Roman" w:hAnsi="Times New Roman" w:cs="Times New Roman"/>
          <w:b/>
          <w:sz w:val="24"/>
          <w:szCs w:val="24"/>
        </w:rPr>
        <w:t xml:space="preserve"> 2 педагога</w:t>
      </w:r>
      <w:r w:rsidR="002C3D02" w:rsidRPr="002C3D02">
        <w:rPr>
          <w:rFonts w:ascii="Times New Roman" w:hAnsi="Times New Roman" w:cs="Times New Roman"/>
          <w:b/>
          <w:sz w:val="24"/>
          <w:szCs w:val="24"/>
        </w:rPr>
        <w:t>,</w:t>
      </w:r>
      <w:r w:rsidRPr="002C3D02">
        <w:rPr>
          <w:rFonts w:ascii="Times New Roman" w:hAnsi="Times New Roman" w:cs="Times New Roman"/>
          <w:b/>
          <w:sz w:val="24"/>
          <w:szCs w:val="24"/>
        </w:rPr>
        <w:t xml:space="preserve"> как единое целое.</w:t>
      </w:r>
      <w:r>
        <w:rPr>
          <w:rFonts w:ascii="Times New Roman" w:hAnsi="Times New Roman" w:cs="Times New Roman"/>
          <w:sz w:val="24"/>
          <w:szCs w:val="24"/>
        </w:rPr>
        <w:t xml:space="preserve"> Свою работу по духовно-нравственному воспитанию в классе, группе продленного дня (ГПД), а также Калниной А.А., как председателем методического объединения воспитателей, со всеми классами 2 варианта обучения, осуществляем на основе Плана и проекта "Час любви и добра", являющегося составной частью Плана по д</w:t>
      </w:r>
      <w:r w:rsidR="001A51CF">
        <w:rPr>
          <w:rFonts w:ascii="Times New Roman" w:hAnsi="Times New Roman" w:cs="Times New Roman"/>
          <w:sz w:val="24"/>
          <w:szCs w:val="24"/>
        </w:rPr>
        <w:t>уховно-нравственному воспитанию.</w:t>
      </w:r>
    </w:p>
    <w:p w:rsidR="00F63618" w:rsidRDefault="007D583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живем в стране особенностью, которой является многонациональность и многоконфессиональность. Наша школа отображает эту особенность в миниатюре. Здесь учатся дети многих национальностей. Среди них есть православные, католики, мусульмане, иудеи. Все они живут в мире, дружбе и согласии. Ведь всех нас объединяют общечеловеческие ценности, лежащие в основе всех религий. Но Россия формировалась под воздействием христианства. Основой нашей духовности является православие.</w:t>
      </w:r>
    </w:p>
    <w:p w:rsidR="00F63618" w:rsidRDefault="007D583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2000 году вышел документ «Основы социальной концепции Русской православной церкви». В нем изложены основные положения учения Церкви по вопросам церковно-государственных отношений и по ряду других современных проблем. Например, </w:t>
      </w:r>
      <w:r>
        <w:rPr>
          <w:rFonts w:ascii="Times New Roman" w:hAnsi="Times New Roman" w:cs="Times New Roman"/>
          <w:b/>
          <w:sz w:val="24"/>
          <w:szCs w:val="24"/>
        </w:rPr>
        <w:t>«…Психическое заболевание не умаляет достоинства человека. Церковь свидетельствует, что и душевнобольной является носителем образа Божия, оставаясь нашим собратом, нуждающимся в сострадании и помощи</w:t>
      </w:r>
      <w:r>
        <w:rPr>
          <w:rFonts w:ascii="Times New Roman" w:hAnsi="Times New Roman" w:cs="Times New Roman"/>
          <w:sz w:val="24"/>
          <w:szCs w:val="24"/>
        </w:rPr>
        <w:t>…» [1, с. 90–91]. Смысл этой цитаты отражает наше отношение к работе с детьми с тяжелыми множественными нарушениями развития.</w:t>
      </w:r>
    </w:p>
    <w:p w:rsidR="00F63618" w:rsidRDefault="007D583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мы стремимся приобщить детей с умственной отсталостью к православным ценностям, традициям, культуре. В доступной для «особых детей» форме стараемся привить любовь к родным, близкими, уважительное отношение к родителям и старшим, чувство любви и гордости за свою большую и малую Родину, сформировать заботливое, бережное отношение ко всему живом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у, природе, толерантное отношение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людям других национальностей и вероисповеданий, развить интерес к народному творчеству, традициям, обычаям, воспитать моральные качества, нравственные нормы поведения, трудолюбие, уважения к истории России, народной культуре,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приобщить церковным Таинствам, дать понятия о Боге-Творце, об Иисусе Христе, молитве, храме, иконе, Божьих заповедях, познакомить с православными праздниками. </w:t>
      </w:r>
    </w:p>
    <w:p w:rsidR="00F63618" w:rsidRDefault="007D583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уховно-нравственное и в том числе православное воспитание осуществляется нами на протяжении 11 лет. В подтверждение этого мы в приложениях даем фото и другие материалы разных лет. Работая в направлении православного воспитания, мы поняли, что нам не хватает специальных знаний и есть потребность установить контакт с православной церковью. </w:t>
      </w:r>
      <w:r>
        <w:rPr>
          <w:rFonts w:ascii="Times New Roman" w:hAnsi="Times New Roman" w:cs="Times New Roman"/>
          <w:b/>
          <w:sz w:val="24"/>
          <w:szCs w:val="24"/>
        </w:rPr>
        <w:t xml:space="preserve">С согласия родителей и разрешения руководства мы наладили сотрудничество с настоятелем храма Иконы Божьей Матери «Скоропослушница» протоиереем Отцом Алексеем и матушкой Фотинией. Активно работаем с Воскресной школой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честь Сергия Радонежского прихода храма иконы Божией Матери «Скоропослушница». Заключили с ними договор о сотрудничестве. Разработали совместный долгосрочный проект «Час любви и добра».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апреле планируем посещение храма, где дети смогут побывать на колокольне, позвонить в колокола. Проводим музыкальные встречи.</w:t>
      </w:r>
    </w:p>
    <w:p w:rsidR="00F63618" w:rsidRDefault="007D583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считаем, что духовно-нравственное воспитание, это не только воспитание верующего человека, знающего историю христианства, приобщение к православной культуре, традициям, ценностям. Это еще и воспитание человека, любящего свою семью, свою Родину, знающего ее историю, традиции, культуру, стремящегося сохранить созданный Господом окружающий мир, природу. Поэтому мы осуществляем духовно-нравственное воспитание не только в православном направлении, но и в </w:t>
      </w:r>
      <w:r w:rsidR="00F91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гражданско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патриотическом, экологическо</w:t>
      </w:r>
      <w:r w:rsidR="00F91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и культурно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творческом аспекте. </w:t>
      </w:r>
    </w:p>
    <w:p w:rsidR="00F63618" w:rsidRDefault="007D583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работа "Таковых есть Царствие Небесное" (Мф 19:14) представляется на конкурс в номинации "За организацию духовно-нравственного воспитания в рамках образовательного учреждения.</w:t>
      </w:r>
    </w:p>
    <w:p w:rsidR="00F912E7" w:rsidRDefault="00F912E7" w:rsidP="00F912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работа может быть полезна сотрудникам епархии, представителям церкви, работающим с детьми с ограниченными возможностями здоровья,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педагогам коррекционных, общеобразовательных начальных и средних школ с инклюзивными программами, поможет в работе не только преподавателям </w:t>
      </w:r>
      <w:r>
        <w:rPr>
          <w:rFonts w:ascii="Times New Roman" w:hAnsi="Times New Roman" w:cs="Times New Roman"/>
          <w:sz w:val="24"/>
          <w:szCs w:val="24"/>
        </w:rPr>
        <w:t xml:space="preserve">Основ религиозных культур и светской этики и Основ духовно-нравственной культуры народов России,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и всем педагогам, задействованным во внеклассной работе с детьми и подростками. </w:t>
      </w:r>
    </w:p>
    <w:p w:rsidR="00F912E7" w:rsidRDefault="00F912E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618" w:rsidRDefault="00F63618">
      <w:pPr>
        <w:spacing w:line="360" w:lineRule="auto"/>
        <w:contextualSpacing/>
        <w:jc w:val="both"/>
      </w:pPr>
    </w:p>
    <w:sectPr w:rsidR="00F63618" w:rsidSect="00185D89">
      <w:footerReference w:type="default" r:id="rId6"/>
      <w:pgSz w:w="11906" w:h="16838"/>
      <w:pgMar w:top="1134" w:right="1134" w:bottom="1134" w:left="1134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18" w:rsidRDefault="007D583A">
      <w:pPr>
        <w:spacing w:after="0" w:line="240" w:lineRule="auto"/>
      </w:pPr>
      <w:r>
        <w:separator/>
      </w:r>
    </w:p>
  </w:endnote>
  <w:endnote w:type="continuationSeparator" w:id="0">
    <w:p w:rsidR="00F63618" w:rsidRDefault="007D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18" w:rsidRDefault="007D583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5D89">
      <w:rPr>
        <w:noProof/>
      </w:rPr>
      <w:t>4</w:t>
    </w:r>
    <w:r>
      <w:fldChar w:fldCharType="end"/>
    </w:r>
  </w:p>
  <w:p w:rsidR="00F63618" w:rsidRDefault="00F63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18" w:rsidRDefault="007D583A">
      <w:pPr>
        <w:spacing w:after="0" w:line="240" w:lineRule="auto"/>
      </w:pPr>
      <w:r>
        <w:separator/>
      </w:r>
    </w:p>
  </w:footnote>
  <w:footnote w:type="continuationSeparator" w:id="0">
    <w:p w:rsidR="00F63618" w:rsidRDefault="007D5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2D"/>
    <w:rsid w:val="000C300A"/>
    <w:rsid w:val="00185D89"/>
    <w:rsid w:val="001A51CF"/>
    <w:rsid w:val="001F08F9"/>
    <w:rsid w:val="002C3D02"/>
    <w:rsid w:val="00334553"/>
    <w:rsid w:val="00496213"/>
    <w:rsid w:val="005E5F17"/>
    <w:rsid w:val="007612FC"/>
    <w:rsid w:val="007A34DA"/>
    <w:rsid w:val="007D583A"/>
    <w:rsid w:val="0084482D"/>
    <w:rsid w:val="008808BE"/>
    <w:rsid w:val="008A422F"/>
    <w:rsid w:val="008B424E"/>
    <w:rsid w:val="0098311F"/>
    <w:rsid w:val="00A95A31"/>
    <w:rsid w:val="00B55F0E"/>
    <w:rsid w:val="00CC506A"/>
    <w:rsid w:val="00DF377C"/>
    <w:rsid w:val="00ED0896"/>
    <w:rsid w:val="00F63618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7BF30-7AF2-4747-8917-3331077B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Pr>
      <w:rFonts w:cstheme="minorHAnsi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Pr>
      <w:rFonts w:cstheme="minorHAns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cstheme="minorHAnsi"/>
      <w:szCs w:val="20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Pr>
      <w:b/>
      <w:bCs/>
      <w:smallCaps/>
      <w:spacing w:val="5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Plain Text"/>
    <w:basedOn w:val="a"/>
    <w:link w:val="afe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e">
    <w:name w:val="Текст Знак"/>
    <w:basedOn w:val="a0"/>
    <w:link w:val="afd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10</cp:revision>
  <dcterms:created xsi:type="dcterms:W3CDTF">2020-03-17T10:57:00Z</dcterms:created>
  <dcterms:modified xsi:type="dcterms:W3CDTF">2020-03-22T19:50:00Z</dcterms:modified>
</cp:coreProperties>
</file>